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45FD" w14:textId="77777777" w:rsidR="00390AE3" w:rsidRDefault="00390AE3" w:rsidP="00E361C4"/>
    <w:p w14:paraId="432AC6C4" w14:textId="796787E2" w:rsidR="00114B78" w:rsidRPr="00961DCF" w:rsidRDefault="00114B78" w:rsidP="00114B78">
      <w:pPr>
        <w:jc w:val="center"/>
        <w:rPr>
          <w:rFonts w:cstheme="minorHAnsi"/>
          <w:b/>
          <w:sz w:val="28"/>
          <w:szCs w:val="28"/>
          <w:u w:val="single"/>
        </w:rPr>
      </w:pPr>
      <w:r w:rsidRPr="00961DCF">
        <w:rPr>
          <w:rFonts w:cstheme="minorHAnsi"/>
          <w:b/>
          <w:sz w:val="28"/>
          <w:szCs w:val="28"/>
          <w:u w:val="single"/>
        </w:rPr>
        <w:t>RESULTS DAY:  Thursday August 17</w:t>
      </w:r>
      <w:r w:rsidRPr="00961DCF">
        <w:rPr>
          <w:rFonts w:cstheme="minorHAnsi"/>
          <w:b/>
          <w:sz w:val="28"/>
          <w:szCs w:val="28"/>
          <w:u w:val="single"/>
          <w:vertAlign w:val="superscript"/>
        </w:rPr>
        <w:t>th</w:t>
      </w:r>
      <w:r w:rsidRPr="00961DCF">
        <w:rPr>
          <w:rFonts w:cstheme="minorHAnsi"/>
          <w:b/>
          <w:sz w:val="28"/>
          <w:szCs w:val="28"/>
          <w:u w:val="single"/>
        </w:rPr>
        <w:t xml:space="preserve"> 2023</w:t>
      </w:r>
    </w:p>
    <w:p w14:paraId="1C1C58E5" w14:textId="77777777" w:rsidR="00325921" w:rsidRDefault="00325921" w:rsidP="00114B78">
      <w:pPr>
        <w:jc w:val="center"/>
        <w:rPr>
          <w:rFonts w:cstheme="minorHAnsi"/>
          <w:b/>
          <w:u w:val="single"/>
        </w:rPr>
      </w:pPr>
    </w:p>
    <w:p w14:paraId="4E1B7468" w14:textId="77777777" w:rsidR="001A1D19" w:rsidRDefault="001A1D19" w:rsidP="00114B78">
      <w:pPr>
        <w:jc w:val="center"/>
        <w:rPr>
          <w:rFonts w:cstheme="minorHAnsi"/>
          <w:b/>
          <w:u w:val="single"/>
        </w:rPr>
      </w:pPr>
    </w:p>
    <w:p w14:paraId="325EA91A" w14:textId="0BDAB4C8" w:rsidR="001A1D19" w:rsidRPr="004E3D79" w:rsidRDefault="001A1D19" w:rsidP="001A1D19">
      <w:pPr>
        <w:rPr>
          <w:rFonts w:cstheme="minorHAnsi"/>
          <w:bCs/>
        </w:rPr>
      </w:pPr>
      <w:r w:rsidRPr="004E3D79">
        <w:rPr>
          <w:rFonts w:cstheme="minorHAnsi"/>
          <w:bCs/>
        </w:rPr>
        <w:t>Dear Students and Parents/Guardians</w:t>
      </w:r>
      <w:r>
        <w:rPr>
          <w:rFonts w:cstheme="minorHAnsi"/>
          <w:bCs/>
        </w:rPr>
        <w:t>,</w:t>
      </w:r>
      <w:r w:rsidRPr="004E3D79">
        <w:rPr>
          <w:rFonts w:cstheme="minorHAnsi"/>
          <w:bCs/>
        </w:rPr>
        <w:t xml:space="preserve"> </w:t>
      </w:r>
    </w:p>
    <w:p w14:paraId="5449E839" w14:textId="77777777" w:rsidR="001A1D19" w:rsidRPr="00E65CB3" w:rsidRDefault="001A1D19" w:rsidP="001A1D19">
      <w:pPr>
        <w:rPr>
          <w:rFonts w:cstheme="minorHAnsi"/>
          <w:b/>
          <w:u w:val="single"/>
        </w:rPr>
      </w:pPr>
    </w:p>
    <w:p w14:paraId="46A4B96E" w14:textId="068B1A0B" w:rsidR="00114B78" w:rsidRPr="00BE7AE6" w:rsidRDefault="00AC704E" w:rsidP="001A1D19">
      <w:pPr>
        <w:rPr>
          <w:rFonts w:cstheme="minorHAnsi"/>
          <w:b/>
          <w:u w:val="single"/>
        </w:rPr>
      </w:pPr>
      <w:r w:rsidRPr="00BE7AE6">
        <w:rPr>
          <w:rFonts w:cstheme="minorHAnsi"/>
          <w:b/>
          <w:u w:val="single"/>
        </w:rPr>
        <w:t>HOW WILL I GET MY RESULTS</w:t>
      </w:r>
      <w:r w:rsidR="00325921" w:rsidRPr="00BE7AE6">
        <w:rPr>
          <w:rFonts w:cstheme="minorHAnsi"/>
          <w:b/>
          <w:u w:val="single"/>
        </w:rPr>
        <w:t>?</w:t>
      </w:r>
    </w:p>
    <w:p w14:paraId="386A86C1" w14:textId="77777777" w:rsidR="00114B78" w:rsidRPr="004E3D79" w:rsidRDefault="00114B78" w:rsidP="00114B78">
      <w:pPr>
        <w:spacing w:after="200" w:line="276" w:lineRule="auto"/>
        <w:jc w:val="both"/>
        <w:rPr>
          <w:rFonts w:cstheme="minorHAnsi"/>
        </w:rPr>
      </w:pPr>
      <w:r w:rsidRPr="004E3D79">
        <w:rPr>
          <w:rFonts w:cstheme="minorHAnsi"/>
        </w:rPr>
        <w:t xml:space="preserve">Your A Level/Level 3 results will be emailed to you via your </w:t>
      </w:r>
      <w:r w:rsidRPr="00A349E5">
        <w:rPr>
          <w:rFonts w:cstheme="minorHAnsi"/>
          <w:u w:val="single"/>
        </w:rPr>
        <w:t>BGN email address</w:t>
      </w:r>
      <w:r w:rsidRPr="004E3D79">
        <w:rPr>
          <w:rFonts w:cstheme="minorHAnsi"/>
        </w:rPr>
        <w:t xml:space="preserve"> around </w:t>
      </w:r>
      <w:r w:rsidRPr="00AB4B61">
        <w:rPr>
          <w:rFonts w:cstheme="minorHAnsi"/>
          <w:u w:val="single"/>
        </w:rPr>
        <w:t>8:00am</w:t>
      </w:r>
      <w:r w:rsidRPr="004E3D79">
        <w:rPr>
          <w:rFonts w:cstheme="minorHAnsi"/>
        </w:rPr>
        <w:t xml:space="preserve"> on the morning of </w:t>
      </w:r>
      <w:r w:rsidRPr="004E3D79">
        <w:rPr>
          <w:rFonts w:cstheme="minorHAnsi"/>
          <w:u w:val="single"/>
        </w:rPr>
        <w:t>Thursday August 17</w:t>
      </w:r>
      <w:r w:rsidRPr="004E3D79">
        <w:rPr>
          <w:rFonts w:cstheme="minorHAnsi"/>
          <w:u w:val="single"/>
          <w:vertAlign w:val="superscript"/>
        </w:rPr>
        <w:t>th</w:t>
      </w:r>
      <w:r w:rsidRPr="004E3D79">
        <w:rPr>
          <w:rFonts w:cstheme="minorHAnsi"/>
        </w:rPr>
        <w:t xml:space="preserve">. At the same time, your UCAS </w:t>
      </w:r>
      <w:r w:rsidRPr="004E3D79">
        <w:rPr>
          <w:rFonts w:cstheme="minorHAnsi"/>
          <w:i/>
          <w:iCs/>
        </w:rPr>
        <w:t xml:space="preserve">Track </w:t>
      </w:r>
      <w:r w:rsidRPr="004E3D79">
        <w:rPr>
          <w:rFonts w:cstheme="minorHAnsi"/>
        </w:rPr>
        <w:t>account will also update and let you know if you have been offered a place in your firm or insurance choice university. School will be open between 8</w:t>
      </w:r>
      <w:r>
        <w:rPr>
          <w:rFonts w:cstheme="minorHAnsi"/>
        </w:rPr>
        <w:t>:00</w:t>
      </w:r>
      <w:r w:rsidRPr="004E3D79">
        <w:rPr>
          <w:rFonts w:cstheme="minorHAnsi"/>
        </w:rPr>
        <w:t xml:space="preserve"> and 11</w:t>
      </w:r>
      <w:r>
        <w:rPr>
          <w:rFonts w:cstheme="minorHAnsi"/>
        </w:rPr>
        <w:t xml:space="preserve">:00 </w:t>
      </w:r>
      <w:r w:rsidRPr="004E3D79">
        <w:rPr>
          <w:rFonts w:cstheme="minorHAnsi"/>
        </w:rPr>
        <w:t xml:space="preserve">am for those of you who need to come in to meet with </w:t>
      </w:r>
      <w:r>
        <w:rPr>
          <w:rFonts w:cstheme="minorHAnsi"/>
        </w:rPr>
        <w:t>staff</w:t>
      </w:r>
      <w:r w:rsidRPr="004E3D79">
        <w:rPr>
          <w:rFonts w:cstheme="minorHAnsi"/>
        </w:rPr>
        <w:t xml:space="preserve"> to discuss your individual situation further. You can also contact us via email during that time, includ</w:t>
      </w:r>
      <w:r>
        <w:rPr>
          <w:rFonts w:cstheme="minorHAnsi"/>
        </w:rPr>
        <w:t>e</w:t>
      </w:r>
      <w:r w:rsidRPr="004E3D79">
        <w:rPr>
          <w:rFonts w:cstheme="minorHAnsi"/>
        </w:rPr>
        <w:t xml:space="preserve"> a telephone number we can easily reach you on.</w:t>
      </w:r>
    </w:p>
    <w:p w14:paraId="69C07320" w14:textId="059D4047" w:rsidR="00114B78" w:rsidRPr="004E3D79" w:rsidRDefault="00114B78" w:rsidP="00114B78">
      <w:pPr>
        <w:spacing w:after="200" w:line="276" w:lineRule="auto"/>
        <w:jc w:val="both"/>
        <w:rPr>
          <w:rFonts w:cstheme="minorHAnsi"/>
        </w:rPr>
      </w:pPr>
      <w:r w:rsidRPr="004E3D79">
        <w:rPr>
          <w:rFonts w:cstheme="minorHAnsi"/>
        </w:rPr>
        <w:t xml:space="preserve">Once you get your results, follow what </w:t>
      </w:r>
      <w:r w:rsidRPr="00AB4B61">
        <w:rPr>
          <w:rFonts w:cstheme="minorHAnsi"/>
          <w:i/>
          <w:iCs/>
        </w:rPr>
        <w:t>Track</w:t>
      </w:r>
      <w:r w:rsidRPr="004E3D79">
        <w:rPr>
          <w:rFonts w:cstheme="minorHAnsi"/>
          <w:i/>
          <w:iCs/>
        </w:rPr>
        <w:t xml:space="preserve"> </w:t>
      </w:r>
      <w:r w:rsidRPr="004E3D79">
        <w:rPr>
          <w:rFonts w:cstheme="minorHAnsi"/>
        </w:rPr>
        <w:t>tells you to do about accepting your offer and confirming your accommodation. Check that your Student Finance account names the correct university. Then you can start your celebrations</w:t>
      </w:r>
      <w:r w:rsidR="00E44459">
        <w:rPr>
          <w:rFonts w:cstheme="minorHAnsi"/>
        </w:rPr>
        <w:t>!</w:t>
      </w:r>
      <w:r w:rsidRPr="004E3D79">
        <w:rPr>
          <w:rFonts w:cstheme="minorHAnsi"/>
        </w:rPr>
        <w:t xml:space="preserve"> </w:t>
      </w:r>
      <w:r w:rsidR="00E44459">
        <w:rPr>
          <w:rFonts w:cstheme="minorHAnsi"/>
        </w:rPr>
        <w:t>R</w:t>
      </w:r>
      <w:r w:rsidRPr="004E3D79">
        <w:rPr>
          <w:rFonts w:cstheme="minorHAnsi"/>
        </w:rPr>
        <w:t xml:space="preserve">emember to make sure you keep </w:t>
      </w:r>
      <w:r>
        <w:rPr>
          <w:rFonts w:cstheme="minorHAnsi"/>
        </w:rPr>
        <w:t>logging in</w:t>
      </w:r>
      <w:r w:rsidRPr="004E3D79">
        <w:rPr>
          <w:rFonts w:cstheme="minorHAnsi"/>
        </w:rPr>
        <w:t xml:space="preserve"> to </w:t>
      </w:r>
      <w:r>
        <w:rPr>
          <w:rFonts w:cstheme="minorHAnsi"/>
          <w:i/>
          <w:iCs/>
        </w:rPr>
        <w:t>T</w:t>
      </w:r>
      <w:r w:rsidRPr="004E3D79">
        <w:rPr>
          <w:rFonts w:cstheme="minorHAnsi"/>
          <w:i/>
          <w:iCs/>
        </w:rPr>
        <w:t>rack</w:t>
      </w:r>
      <w:r w:rsidRPr="004E3D79">
        <w:rPr>
          <w:rFonts w:cstheme="minorHAnsi"/>
        </w:rPr>
        <w:t xml:space="preserve"> regularly over the next month. </w:t>
      </w:r>
    </w:p>
    <w:p w14:paraId="170D8ABD" w14:textId="0C4CCEDD" w:rsidR="00114B78" w:rsidRPr="004E3D79" w:rsidRDefault="00114B78" w:rsidP="00114B78">
      <w:pPr>
        <w:spacing w:after="200" w:line="276" w:lineRule="auto"/>
        <w:jc w:val="both"/>
        <w:rPr>
          <w:rFonts w:cstheme="minorHAnsi"/>
        </w:rPr>
      </w:pPr>
      <w:r w:rsidRPr="004E3D79">
        <w:rPr>
          <w:rFonts w:cstheme="minorHAnsi"/>
        </w:rPr>
        <w:t xml:space="preserve">If you </w:t>
      </w:r>
      <w:r w:rsidRPr="00AB4B61">
        <w:rPr>
          <w:rFonts w:cstheme="minorHAnsi"/>
        </w:rPr>
        <w:t>exceed the grades</w:t>
      </w:r>
      <w:r w:rsidRPr="004E3D79">
        <w:rPr>
          <w:rFonts w:cstheme="minorHAnsi"/>
        </w:rPr>
        <w:t xml:space="preserve"> needed for your firm choice you may consider clearing if you decide to attend a university with higher entry requirements. First, phone the university of your choice to see if they still have places; you will be asked to self-release first, as in clearing, and then your verbally agreed choice will appear on </w:t>
      </w:r>
      <w:r w:rsidR="008A167B" w:rsidRPr="008A167B">
        <w:rPr>
          <w:rFonts w:cstheme="minorHAnsi"/>
          <w:i/>
          <w:iCs/>
        </w:rPr>
        <w:t>T</w:t>
      </w:r>
      <w:r w:rsidRPr="008A167B">
        <w:rPr>
          <w:rFonts w:cstheme="minorHAnsi"/>
          <w:i/>
          <w:iCs/>
        </w:rPr>
        <w:t>rack</w:t>
      </w:r>
      <w:r w:rsidRPr="004E3D79">
        <w:rPr>
          <w:rFonts w:cstheme="minorHAnsi"/>
        </w:rPr>
        <w:t xml:space="preserve"> after 3pm. You can read more about this in more detail on: </w:t>
      </w:r>
      <w:hyperlink r:id="rId7" w:history="1">
        <w:r w:rsidRPr="004E3D79">
          <w:rPr>
            <w:rStyle w:val="Hyperlink"/>
            <w:rFonts w:cstheme="minorHAnsi"/>
          </w:rPr>
          <w:t>https://www.ucas.com/undergraduate/results-confirmation-and-clearing/what-clearing</w:t>
        </w:r>
      </w:hyperlink>
    </w:p>
    <w:p w14:paraId="7D902EA7" w14:textId="77777777" w:rsidR="00114B78" w:rsidRPr="004E3D79" w:rsidRDefault="00114B78" w:rsidP="00114B78">
      <w:pPr>
        <w:spacing w:after="200" w:line="276" w:lineRule="auto"/>
        <w:jc w:val="both"/>
        <w:rPr>
          <w:rFonts w:cstheme="minorHAnsi"/>
        </w:rPr>
      </w:pPr>
      <w:r w:rsidRPr="004E3D79">
        <w:rPr>
          <w:rFonts w:cstheme="minorHAnsi"/>
        </w:rPr>
        <w:t xml:space="preserve">When your grades </w:t>
      </w:r>
      <w:r w:rsidRPr="00AB4B61">
        <w:rPr>
          <w:rFonts w:cstheme="minorHAnsi"/>
        </w:rPr>
        <w:t>narrowly miss entry requirements</w:t>
      </w:r>
      <w:r w:rsidRPr="004E3D79">
        <w:rPr>
          <w:rFonts w:cstheme="minorHAnsi"/>
        </w:rPr>
        <w:t xml:space="preserve">, the same university may offer you an alternative course on </w:t>
      </w:r>
      <w:r w:rsidRPr="0038647F">
        <w:rPr>
          <w:rFonts w:cstheme="minorHAnsi"/>
          <w:i/>
          <w:iCs/>
        </w:rPr>
        <w:t>Track</w:t>
      </w:r>
      <w:r w:rsidRPr="004E3D79">
        <w:rPr>
          <w:rFonts w:cstheme="minorHAnsi"/>
        </w:rPr>
        <w:t xml:space="preserve"> – you decide whether to accept or decline.</w:t>
      </w:r>
    </w:p>
    <w:p w14:paraId="1F5AAD23" w14:textId="36C2BE88" w:rsidR="00114B78" w:rsidRPr="004E3D79" w:rsidRDefault="00114B78" w:rsidP="00114B78">
      <w:pPr>
        <w:pStyle w:val="ListParagraph"/>
        <w:numPr>
          <w:ilvl w:val="0"/>
          <w:numId w:val="3"/>
        </w:numPr>
        <w:spacing w:after="200" w:line="276" w:lineRule="auto"/>
        <w:jc w:val="both"/>
        <w:rPr>
          <w:rFonts w:asciiTheme="minorHAnsi" w:hAnsiTheme="minorHAnsi" w:cstheme="minorHAnsi"/>
          <w:sz w:val="22"/>
          <w:szCs w:val="22"/>
        </w:rPr>
      </w:pPr>
      <w:r w:rsidRPr="004E3D79">
        <w:rPr>
          <w:rFonts w:asciiTheme="minorHAnsi" w:hAnsiTheme="minorHAnsi" w:cstheme="minorHAnsi"/>
          <w:sz w:val="22"/>
          <w:szCs w:val="22"/>
        </w:rPr>
        <w:t xml:space="preserve">If you do not want to accept the offered course, there is an option on </w:t>
      </w:r>
      <w:r w:rsidRPr="004E3D79">
        <w:rPr>
          <w:rFonts w:asciiTheme="minorHAnsi" w:hAnsiTheme="minorHAnsi" w:cstheme="minorHAnsi"/>
          <w:i/>
          <w:iCs/>
          <w:sz w:val="22"/>
          <w:szCs w:val="22"/>
        </w:rPr>
        <w:t xml:space="preserve">Track </w:t>
      </w:r>
      <w:r w:rsidRPr="004E3D79">
        <w:rPr>
          <w:rFonts w:asciiTheme="minorHAnsi" w:hAnsiTheme="minorHAnsi" w:cstheme="minorHAnsi"/>
          <w:sz w:val="22"/>
          <w:szCs w:val="22"/>
        </w:rPr>
        <w:t xml:space="preserve">to decline the place and self-release from the confirmed offers and start the </w:t>
      </w:r>
      <w:r w:rsidR="000D2D16">
        <w:rPr>
          <w:rFonts w:asciiTheme="minorHAnsi" w:hAnsiTheme="minorHAnsi" w:cstheme="minorHAnsi"/>
          <w:sz w:val="22"/>
          <w:szCs w:val="22"/>
          <w:u w:val="single"/>
        </w:rPr>
        <w:t>C</w:t>
      </w:r>
      <w:r w:rsidRPr="004E3D79">
        <w:rPr>
          <w:rFonts w:asciiTheme="minorHAnsi" w:hAnsiTheme="minorHAnsi" w:cstheme="minorHAnsi"/>
          <w:sz w:val="22"/>
          <w:szCs w:val="22"/>
          <w:u w:val="single"/>
        </w:rPr>
        <w:t>learing process</w:t>
      </w:r>
      <w:r w:rsidRPr="004E3D79">
        <w:rPr>
          <w:rFonts w:asciiTheme="minorHAnsi" w:hAnsiTheme="minorHAnsi" w:cstheme="minorHAnsi"/>
          <w:sz w:val="22"/>
          <w:szCs w:val="22"/>
        </w:rPr>
        <w:t xml:space="preserve">. If you make a mistake, call the university immediately and explain. </w:t>
      </w:r>
    </w:p>
    <w:p w14:paraId="41247DCC" w14:textId="6943CF43" w:rsidR="00114B78" w:rsidRDefault="00114B78" w:rsidP="00114B78">
      <w:pPr>
        <w:spacing w:line="276" w:lineRule="auto"/>
        <w:jc w:val="both"/>
        <w:rPr>
          <w:rFonts w:cstheme="minorHAnsi"/>
          <w:b/>
        </w:rPr>
      </w:pPr>
      <w:r w:rsidRPr="00BE7AE6">
        <w:rPr>
          <w:rFonts w:cstheme="minorHAnsi"/>
          <w:b/>
          <w:u w:val="single"/>
        </w:rPr>
        <w:t>UCAS CLEARING</w:t>
      </w:r>
      <w:r w:rsidRPr="00BE7AE6">
        <w:rPr>
          <w:rFonts w:cstheme="minorHAnsi"/>
          <w:b/>
        </w:rPr>
        <w:t xml:space="preserve"> </w:t>
      </w:r>
      <w:r w:rsidRPr="004E3D79">
        <w:rPr>
          <w:rFonts w:cstheme="minorHAnsi"/>
          <w:bCs/>
        </w:rPr>
        <w:t xml:space="preserve">– </w:t>
      </w:r>
      <w:r w:rsidR="00DA5300">
        <w:rPr>
          <w:rFonts w:cstheme="minorHAnsi"/>
          <w:bCs/>
        </w:rPr>
        <w:t>F</w:t>
      </w:r>
      <w:r w:rsidRPr="004E3D79">
        <w:rPr>
          <w:rFonts w:cstheme="minorHAnsi"/>
          <w:bCs/>
        </w:rPr>
        <w:t>irstly, you can use social media to find quick answers to general enquiries</w:t>
      </w:r>
      <w:r w:rsidRPr="004E3D79">
        <w:rPr>
          <w:rFonts w:cstheme="minorHAnsi"/>
          <w:b/>
        </w:rPr>
        <w:t>.</w:t>
      </w:r>
    </w:p>
    <w:p w14:paraId="2B471D2A" w14:textId="44B8822A" w:rsidR="007866A9" w:rsidRPr="007866A9" w:rsidRDefault="00DD55AA" w:rsidP="006C6E56">
      <w:pPr>
        <w:pStyle w:val="NormalWeb"/>
        <w:numPr>
          <w:ilvl w:val="0"/>
          <w:numId w:val="2"/>
        </w:numPr>
        <w:spacing w:line="276" w:lineRule="auto"/>
        <w:jc w:val="both"/>
        <w:rPr>
          <w:rFonts w:cstheme="minorHAnsi"/>
          <w:b/>
        </w:rPr>
      </w:pPr>
      <w:r>
        <w:rPr>
          <w:rFonts w:asciiTheme="minorHAnsi" w:hAnsiTheme="minorHAnsi" w:cstheme="minorHAnsi"/>
          <w:color w:val="000000"/>
          <w:sz w:val="22"/>
          <w:szCs w:val="22"/>
        </w:rPr>
        <w:t>The most sought after courses will go quickly, p</w:t>
      </w:r>
      <w:r w:rsidR="007866A9" w:rsidRPr="007866A9">
        <w:rPr>
          <w:rFonts w:asciiTheme="minorHAnsi" w:hAnsiTheme="minorHAnsi" w:cstheme="minorHAnsi"/>
          <w:color w:val="000000"/>
          <w:sz w:val="22"/>
          <w:szCs w:val="22"/>
        </w:rPr>
        <w:t xml:space="preserve">eak times to ring up universities to discuss </w:t>
      </w:r>
      <w:r w:rsidR="00255308">
        <w:rPr>
          <w:rFonts w:asciiTheme="minorHAnsi" w:hAnsiTheme="minorHAnsi" w:cstheme="minorHAnsi"/>
          <w:color w:val="000000"/>
          <w:sz w:val="22"/>
          <w:szCs w:val="22"/>
        </w:rPr>
        <w:t>C</w:t>
      </w:r>
      <w:r w:rsidR="007866A9" w:rsidRPr="007866A9">
        <w:rPr>
          <w:rFonts w:asciiTheme="minorHAnsi" w:hAnsiTheme="minorHAnsi" w:cstheme="minorHAnsi"/>
          <w:color w:val="000000"/>
          <w:sz w:val="22"/>
          <w:szCs w:val="22"/>
        </w:rPr>
        <w:t xml:space="preserve">learing places are </w:t>
      </w:r>
      <w:r w:rsidR="007866A9" w:rsidRPr="00AB4B61">
        <w:rPr>
          <w:rFonts w:asciiTheme="minorHAnsi" w:hAnsiTheme="minorHAnsi" w:cstheme="minorHAnsi"/>
          <w:color w:val="000000"/>
          <w:sz w:val="22"/>
          <w:szCs w:val="22"/>
        </w:rPr>
        <w:t>08:30 - 11:00am on results day</w:t>
      </w:r>
      <w:r w:rsidR="007866A9" w:rsidRPr="007866A9">
        <w:rPr>
          <w:rFonts w:asciiTheme="minorHAnsi" w:hAnsiTheme="minorHAnsi" w:cstheme="minorHAnsi"/>
          <w:color w:val="000000"/>
          <w:sz w:val="22"/>
          <w:szCs w:val="22"/>
        </w:rPr>
        <w:t xml:space="preserve">, so get organised beforehand to telephone universities, </w:t>
      </w:r>
      <w:r w:rsidR="007866A9" w:rsidRPr="007866A9">
        <w:rPr>
          <w:rFonts w:asciiTheme="minorHAnsi" w:hAnsiTheme="minorHAnsi" w:cstheme="minorHAnsi"/>
          <w:color w:val="000000"/>
          <w:sz w:val="22"/>
          <w:szCs w:val="22"/>
          <w:u w:val="single"/>
        </w:rPr>
        <w:t>emails are not as effective.</w:t>
      </w:r>
      <w:r w:rsidR="007866A9" w:rsidRPr="007866A9">
        <w:rPr>
          <w:rFonts w:asciiTheme="minorHAnsi" w:hAnsiTheme="minorHAnsi" w:cstheme="minorHAnsi"/>
          <w:color w:val="000000"/>
          <w:sz w:val="22"/>
          <w:szCs w:val="22"/>
        </w:rPr>
        <w:t xml:space="preserve"> </w:t>
      </w:r>
    </w:p>
    <w:p w14:paraId="2FFAC344" w14:textId="4EB30997" w:rsidR="00114B78" w:rsidRPr="004E3D79" w:rsidRDefault="00114B78" w:rsidP="00114B78">
      <w:pPr>
        <w:pStyle w:val="NormalWeb"/>
        <w:numPr>
          <w:ilvl w:val="0"/>
          <w:numId w:val="2"/>
        </w:numPr>
        <w:spacing w:line="276" w:lineRule="auto"/>
        <w:rPr>
          <w:rFonts w:asciiTheme="minorHAnsi" w:hAnsiTheme="minorHAnsi" w:cstheme="minorHAnsi"/>
          <w:color w:val="000000"/>
          <w:sz w:val="22"/>
          <w:szCs w:val="22"/>
        </w:rPr>
      </w:pPr>
      <w:r w:rsidRPr="00AB4B61">
        <w:rPr>
          <w:rFonts w:asciiTheme="minorHAnsi" w:hAnsiTheme="minorHAnsi" w:cstheme="minorHAnsi"/>
          <w:color w:val="000000"/>
          <w:sz w:val="22"/>
          <w:szCs w:val="22"/>
        </w:rPr>
        <w:lastRenderedPageBreak/>
        <w:t>On results day</w:t>
      </w:r>
      <w:r w:rsidRPr="004E3D79">
        <w:rPr>
          <w:rFonts w:asciiTheme="minorHAnsi" w:hAnsiTheme="minorHAnsi" w:cstheme="minorHAnsi"/>
          <w:color w:val="000000"/>
          <w:sz w:val="22"/>
          <w:szCs w:val="22"/>
        </w:rPr>
        <w:t xml:space="preserve">, call the universities directly about offers available with your grades; and then be patient on the phone lines as universities will have different numbers of staff allocated to </w:t>
      </w:r>
      <w:r w:rsidR="0047772D">
        <w:rPr>
          <w:rFonts w:asciiTheme="minorHAnsi" w:hAnsiTheme="minorHAnsi" w:cstheme="minorHAnsi"/>
          <w:color w:val="000000"/>
          <w:sz w:val="22"/>
          <w:szCs w:val="22"/>
        </w:rPr>
        <w:t>C</w:t>
      </w:r>
      <w:r w:rsidRPr="004E3D79">
        <w:rPr>
          <w:rFonts w:asciiTheme="minorHAnsi" w:hAnsiTheme="minorHAnsi" w:cstheme="minorHAnsi"/>
          <w:color w:val="000000"/>
          <w:sz w:val="22"/>
          <w:szCs w:val="22"/>
        </w:rPr>
        <w:t xml:space="preserve">learing. </w:t>
      </w:r>
    </w:p>
    <w:p w14:paraId="126567B5" w14:textId="77777777" w:rsidR="005C48BB" w:rsidRPr="004E3D79" w:rsidRDefault="005C48BB" w:rsidP="005C48BB">
      <w:pPr>
        <w:pStyle w:val="NormalWeb"/>
        <w:numPr>
          <w:ilvl w:val="0"/>
          <w:numId w:val="2"/>
        </w:numPr>
        <w:spacing w:line="276" w:lineRule="auto"/>
        <w:rPr>
          <w:rFonts w:asciiTheme="minorHAnsi" w:hAnsiTheme="minorHAnsi" w:cstheme="minorHAnsi"/>
          <w:color w:val="000000"/>
          <w:sz w:val="22"/>
          <w:szCs w:val="22"/>
        </w:rPr>
      </w:pPr>
      <w:r w:rsidRPr="004E3D79">
        <w:rPr>
          <w:rFonts w:asciiTheme="minorHAnsi" w:hAnsiTheme="minorHAnsi" w:cstheme="minorHAnsi"/>
          <w:color w:val="000000"/>
          <w:sz w:val="22"/>
          <w:szCs w:val="22"/>
        </w:rPr>
        <w:t>You could contact the universities that you already applied to if they have an alternative course in their clearing list that you are interested in. Sometimes you could still get into your first choice if they have places – so get ready and phone up early.</w:t>
      </w:r>
    </w:p>
    <w:p w14:paraId="0AFAFE6D" w14:textId="1FAEF964" w:rsidR="005C48BB" w:rsidRPr="004E3D79" w:rsidRDefault="00412A4E" w:rsidP="005C48BB">
      <w:pPr>
        <w:pStyle w:val="NormalWeb"/>
        <w:spacing w:line="276" w:lineRule="auto"/>
        <w:rPr>
          <w:rFonts w:asciiTheme="minorHAnsi" w:hAnsiTheme="minorHAnsi" w:cstheme="minorHAnsi"/>
          <w:color w:val="000000"/>
          <w:sz w:val="22"/>
          <w:szCs w:val="22"/>
        </w:rPr>
      </w:pPr>
      <w:r w:rsidRPr="00BE7AE6">
        <w:rPr>
          <w:rFonts w:asciiTheme="minorHAnsi" w:hAnsiTheme="minorHAnsi" w:cstheme="minorHAnsi"/>
          <w:b/>
          <w:bCs/>
          <w:color w:val="000000"/>
          <w:sz w:val="22"/>
          <w:szCs w:val="22"/>
          <w:u w:val="single"/>
        </w:rPr>
        <w:t>HOW DO YOU PREPARE</w:t>
      </w:r>
      <w:r w:rsidR="005C48BB" w:rsidRPr="00BE7AE6">
        <w:rPr>
          <w:rFonts w:asciiTheme="minorHAnsi" w:hAnsiTheme="minorHAnsi" w:cstheme="minorHAnsi"/>
          <w:b/>
          <w:bCs/>
          <w:color w:val="000000"/>
          <w:sz w:val="22"/>
          <w:szCs w:val="22"/>
          <w:u w:val="single"/>
        </w:rPr>
        <w:t>?</w:t>
      </w:r>
      <w:r w:rsidR="005C48BB" w:rsidRPr="004E3D79">
        <w:rPr>
          <w:rFonts w:asciiTheme="minorHAnsi" w:hAnsiTheme="minorHAnsi" w:cstheme="minorHAnsi"/>
          <w:color w:val="000000"/>
          <w:sz w:val="22"/>
          <w:szCs w:val="22"/>
        </w:rPr>
        <w:t xml:space="preserve"> If you are not sure that you will achieve the grades that meet your offer, from the 5</w:t>
      </w:r>
      <w:r w:rsidR="005C48BB" w:rsidRPr="004E3D79">
        <w:rPr>
          <w:rFonts w:asciiTheme="minorHAnsi" w:hAnsiTheme="minorHAnsi" w:cstheme="minorHAnsi"/>
          <w:color w:val="000000"/>
          <w:sz w:val="22"/>
          <w:szCs w:val="22"/>
          <w:vertAlign w:val="superscript"/>
        </w:rPr>
        <w:t>th</w:t>
      </w:r>
      <w:r w:rsidR="005C48BB" w:rsidRPr="004E3D79">
        <w:rPr>
          <w:rFonts w:asciiTheme="minorHAnsi" w:hAnsiTheme="minorHAnsi" w:cstheme="minorHAnsi"/>
          <w:color w:val="000000"/>
          <w:sz w:val="22"/>
          <w:szCs w:val="22"/>
        </w:rPr>
        <w:t xml:space="preserve"> July you can find </w:t>
      </w:r>
      <w:r w:rsidR="00984BF3">
        <w:rPr>
          <w:rFonts w:asciiTheme="minorHAnsi" w:hAnsiTheme="minorHAnsi" w:cstheme="minorHAnsi"/>
          <w:color w:val="000000"/>
          <w:sz w:val="22"/>
          <w:szCs w:val="22"/>
        </w:rPr>
        <w:t>C</w:t>
      </w:r>
      <w:r w:rsidR="005C48BB" w:rsidRPr="004E3D79">
        <w:rPr>
          <w:rFonts w:asciiTheme="minorHAnsi" w:hAnsiTheme="minorHAnsi" w:cstheme="minorHAnsi"/>
          <w:color w:val="000000"/>
          <w:sz w:val="22"/>
          <w:szCs w:val="22"/>
        </w:rPr>
        <w:t xml:space="preserve">learing places and the </w:t>
      </w:r>
      <w:r w:rsidR="005C48BB" w:rsidRPr="004E3D79">
        <w:rPr>
          <w:rFonts w:asciiTheme="minorHAnsi" w:hAnsiTheme="minorHAnsi" w:cstheme="minorHAnsi"/>
          <w:b/>
          <w:bCs/>
          <w:color w:val="000000"/>
          <w:sz w:val="22"/>
          <w:szCs w:val="22"/>
        </w:rPr>
        <w:t>M</w:t>
      </w:r>
      <w:r w:rsidR="005C48BB" w:rsidRPr="004E3D79">
        <w:rPr>
          <w:rFonts w:asciiTheme="minorHAnsi" w:hAnsiTheme="minorHAnsi" w:cstheme="minorHAnsi"/>
          <w:color w:val="000000"/>
          <w:sz w:val="22"/>
          <w:szCs w:val="22"/>
        </w:rPr>
        <w:t xml:space="preserve">inimum </w:t>
      </w:r>
      <w:r w:rsidR="005C48BB" w:rsidRPr="004E3D79">
        <w:rPr>
          <w:rFonts w:asciiTheme="minorHAnsi" w:hAnsiTheme="minorHAnsi" w:cstheme="minorHAnsi"/>
          <w:b/>
          <w:bCs/>
          <w:color w:val="000000"/>
          <w:sz w:val="22"/>
          <w:szCs w:val="22"/>
        </w:rPr>
        <w:t>E</w:t>
      </w:r>
      <w:r w:rsidR="005C48BB" w:rsidRPr="004E3D79">
        <w:rPr>
          <w:rFonts w:asciiTheme="minorHAnsi" w:hAnsiTheme="minorHAnsi" w:cstheme="minorHAnsi"/>
          <w:color w:val="000000"/>
          <w:sz w:val="22"/>
          <w:szCs w:val="22"/>
        </w:rPr>
        <w:t xml:space="preserve">ntry </w:t>
      </w:r>
      <w:r w:rsidR="005C48BB" w:rsidRPr="004E3D79">
        <w:rPr>
          <w:rFonts w:asciiTheme="minorHAnsi" w:hAnsiTheme="minorHAnsi" w:cstheme="minorHAnsi"/>
          <w:b/>
          <w:bCs/>
          <w:color w:val="000000"/>
          <w:sz w:val="22"/>
          <w:szCs w:val="22"/>
        </w:rPr>
        <w:t>R</w:t>
      </w:r>
      <w:r w:rsidR="005C48BB" w:rsidRPr="004E3D79">
        <w:rPr>
          <w:rFonts w:asciiTheme="minorHAnsi" w:hAnsiTheme="minorHAnsi" w:cstheme="minorHAnsi"/>
          <w:color w:val="000000"/>
          <w:sz w:val="22"/>
          <w:szCs w:val="22"/>
        </w:rPr>
        <w:t xml:space="preserve">equirements, and also  chat to students who have been in your shoes at: </w:t>
      </w:r>
      <w:hyperlink r:id="rId8" w:history="1">
        <w:r w:rsidR="005C48BB" w:rsidRPr="004E3D79">
          <w:rPr>
            <w:rStyle w:val="Hyperlink"/>
            <w:rFonts w:asciiTheme="minorHAnsi" w:hAnsiTheme="minorHAnsi" w:cstheme="minorHAnsi"/>
            <w:sz w:val="22"/>
            <w:szCs w:val="22"/>
          </w:rPr>
          <w:t>https://www.ucas.com/clearing-launch</w:t>
        </w:r>
      </w:hyperlink>
    </w:p>
    <w:p w14:paraId="59FF5418" w14:textId="6F6C94BE" w:rsidR="005C48BB" w:rsidRPr="004E3D79" w:rsidRDefault="005C48BB" w:rsidP="005C48BB">
      <w:pPr>
        <w:pStyle w:val="NormalWeb"/>
        <w:numPr>
          <w:ilvl w:val="0"/>
          <w:numId w:val="2"/>
        </w:numPr>
        <w:spacing w:after="200" w:line="276" w:lineRule="auto"/>
        <w:jc w:val="both"/>
        <w:rPr>
          <w:rFonts w:asciiTheme="minorHAnsi" w:hAnsiTheme="minorHAnsi" w:cstheme="minorHAnsi"/>
          <w:sz w:val="22"/>
          <w:szCs w:val="22"/>
        </w:rPr>
      </w:pPr>
      <w:r w:rsidRPr="004E3D79">
        <w:rPr>
          <w:rFonts w:asciiTheme="minorHAnsi" w:hAnsiTheme="minorHAnsi" w:cstheme="minorHAnsi"/>
          <w:color w:val="000000"/>
          <w:sz w:val="22"/>
          <w:szCs w:val="22"/>
        </w:rPr>
        <w:t xml:space="preserve">You can even find places on courses at Russell Group universities in </w:t>
      </w:r>
      <w:r w:rsidR="00945CD7">
        <w:rPr>
          <w:rFonts w:asciiTheme="minorHAnsi" w:hAnsiTheme="minorHAnsi" w:cstheme="minorHAnsi"/>
          <w:color w:val="000000"/>
          <w:sz w:val="22"/>
          <w:szCs w:val="22"/>
        </w:rPr>
        <w:t>C</w:t>
      </w:r>
      <w:r w:rsidRPr="004E3D79">
        <w:rPr>
          <w:rFonts w:asciiTheme="minorHAnsi" w:hAnsiTheme="minorHAnsi" w:cstheme="minorHAnsi"/>
          <w:color w:val="000000"/>
          <w:sz w:val="22"/>
          <w:szCs w:val="22"/>
        </w:rPr>
        <w:t>learing, so look them up before results day; make</w:t>
      </w:r>
      <w:r w:rsidRPr="004E3D79">
        <w:rPr>
          <w:rFonts w:asciiTheme="minorHAnsi" w:hAnsiTheme="minorHAnsi" w:cstheme="minorHAnsi"/>
          <w:sz w:val="22"/>
          <w:szCs w:val="22"/>
        </w:rPr>
        <w:t xml:space="preserve"> a list of the universities, courses available, contact names and telephone numbers you may need, as well as having a copy of your personal statement with you that highlights your achievements in case you have a telephone interview. Quoting your EP title may also help you impress the admissions tutors. The following websites give all the details on </w:t>
      </w:r>
      <w:r w:rsidR="00E04E89">
        <w:rPr>
          <w:rFonts w:asciiTheme="minorHAnsi" w:hAnsiTheme="minorHAnsi" w:cstheme="minorHAnsi"/>
          <w:sz w:val="22"/>
          <w:szCs w:val="22"/>
        </w:rPr>
        <w:t>C</w:t>
      </w:r>
      <w:r w:rsidRPr="004E3D79">
        <w:rPr>
          <w:rFonts w:asciiTheme="minorHAnsi" w:hAnsiTheme="minorHAnsi" w:cstheme="minorHAnsi"/>
          <w:sz w:val="22"/>
          <w:szCs w:val="22"/>
        </w:rPr>
        <w:t xml:space="preserve">learing: </w:t>
      </w:r>
    </w:p>
    <w:p w14:paraId="3349F4E9" w14:textId="77777777" w:rsidR="005C48BB" w:rsidRPr="004E3D79" w:rsidRDefault="005C48BB" w:rsidP="005C48BB">
      <w:pPr>
        <w:pStyle w:val="NormalWeb"/>
        <w:numPr>
          <w:ilvl w:val="0"/>
          <w:numId w:val="2"/>
        </w:numPr>
        <w:spacing w:after="200" w:line="276" w:lineRule="auto"/>
        <w:jc w:val="both"/>
        <w:rPr>
          <w:rFonts w:asciiTheme="minorHAnsi" w:hAnsiTheme="minorHAnsi" w:cstheme="minorHAnsi"/>
          <w:sz w:val="22"/>
          <w:szCs w:val="22"/>
        </w:rPr>
      </w:pPr>
      <w:hyperlink r:id="rId9" w:history="1">
        <w:r w:rsidRPr="004E3D79">
          <w:rPr>
            <w:rStyle w:val="Hyperlink"/>
            <w:rFonts w:asciiTheme="minorHAnsi" w:hAnsiTheme="minorHAnsi" w:cstheme="minorHAnsi"/>
            <w:sz w:val="22"/>
            <w:szCs w:val="22"/>
          </w:rPr>
          <w:t>https://www.theuniguide.co.uk/advice/clearing-results-day/the-survivors-guide-to-clearing</w:t>
        </w:r>
      </w:hyperlink>
    </w:p>
    <w:p w14:paraId="37456078" w14:textId="77777777" w:rsidR="005C48BB" w:rsidRPr="004E3D79" w:rsidRDefault="005C48BB" w:rsidP="005C48BB">
      <w:pPr>
        <w:pStyle w:val="NormalWeb"/>
        <w:numPr>
          <w:ilvl w:val="0"/>
          <w:numId w:val="2"/>
        </w:numPr>
        <w:spacing w:after="200" w:line="276" w:lineRule="auto"/>
        <w:jc w:val="both"/>
        <w:rPr>
          <w:rStyle w:val="Hyperlink"/>
          <w:rFonts w:asciiTheme="minorHAnsi" w:hAnsiTheme="minorHAnsi" w:cstheme="minorHAnsi"/>
          <w:color w:val="auto"/>
          <w:sz w:val="22"/>
          <w:szCs w:val="22"/>
          <w:u w:val="none"/>
        </w:rPr>
      </w:pPr>
      <w:hyperlink r:id="rId10" w:history="1">
        <w:r w:rsidRPr="004E3D79">
          <w:rPr>
            <w:rStyle w:val="Hyperlink"/>
            <w:rFonts w:asciiTheme="minorHAnsi" w:hAnsiTheme="minorHAnsi" w:cstheme="minorHAnsi"/>
            <w:sz w:val="22"/>
            <w:szCs w:val="22"/>
          </w:rPr>
          <w:t>https://www.thestudentroom.co.uk/university/apply/clearing/top-10-tips-for-clearing</w:t>
        </w:r>
      </w:hyperlink>
    </w:p>
    <w:p w14:paraId="7B929C8E" w14:textId="2ED9930B" w:rsidR="005C48BB" w:rsidRPr="004E3D79" w:rsidRDefault="00412A4E" w:rsidP="005C48BB">
      <w:pPr>
        <w:spacing w:after="200" w:line="276" w:lineRule="auto"/>
        <w:jc w:val="both"/>
        <w:rPr>
          <w:rFonts w:cstheme="minorHAnsi"/>
        </w:rPr>
      </w:pPr>
      <w:r w:rsidRPr="00AE6810">
        <w:rPr>
          <w:rFonts w:cstheme="minorHAnsi"/>
          <w:b/>
          <w:bCs/>
          <w:u w:val="single"/>
        </w:rPr>
        <w:t>IN THE MEANTIME</w:t>
      </w:r>
      <w:r w:rsidR="005C48BB" w:rsidRPr="008E1A54">
        <w:rPr>
          <w:rFonts w:cstheme="minorHAnsi"/>
        </w:rPr>
        <w:t>,</w:t>
      </w:r>
      <w:r w:rsidR="005C48BB" w:rsidRPr="004E3D79">
        <w:rPr>
          <w:rFonts w:cstheme="minorHAnsi"/>
        </w:rPr>
        <w:t xml:space="preserve"> you can still</w:t>
      </w:r>
    </w:p>
    <w:p w14:paraId="428CDFEF" w14:textId="0E701AC8" w:rsidR="005C48BB" w:rsidRPr="004E3D79" w:rsidRDefault="00412A4E" w:rsidP="005C48BB">
      <w:pPr>
        <w:pStyle w:val="ListParagraph"/>
        <w:numPr>
          <w:ilvl w:val="0"/>
          <w:numId w:val="4"/>
        </w:numPr>
        <w:spacing w:line="276" w:lineRule="auto"/>
        <w:rPr>
          <w:rFonts w:asciiTheme="minorHAnsi" w:hAnsiTheme="minorHAnsi" w:cstheme="minorHAnsi"/>
          <w:bCs/>
          <w:sz w:val="22"/>
          <w:szCs w:val="22"/>
        </w:rPr>
      </w:pPr>
      <w:r>
        <w:rPr>
          <w:rFonts w:asciiTheme="minorHAnsi" w:hAnsiTheme="minorHAnsi" w:cstheme="minorHAnsi"/>
          <w:sz w:val="22"/>
          <w:szCs w:val="22"/>
          <w:u w:val="single"/>
        </w:rPr>
        <w:t>S</w:t>
      </w:r>
      <w:r w:rsidR="005C48BB" w:rsidRPr="00412A4E">
        <w:rPr>
          <w:rFonts w:asciiTheme="minorHAnsi" w:hAnsiTheme="minorHAnsi" w:cstheme="minorHAnsi"/>
          <w:sz w:val="22"/>
          <w:szCs w:val="22"/>
          <w:u w:val="single"/>
        </w:rPr>
        <w:t>end in a late application to university until 30</w:t>
      </w:r>
      <w:r w:rsidR="005C48BB" w:rsidRPr="00412A4E">
        <w:rPr>
          <w:rFonts w:asciiTheme="minorHAnsi" w:hAnsiTheme="minorHAnsi" w:cstheme="minorHAnsi"/>
          <w:sz w:val="22"/>
          <w:szCs w:val="22"/>
          <w:u w:val="single"/>
          <w:vertAlign w:val="superscript"/>
        </w:rPr>
        <w:t>th</w:t>
      </w:r>
      <w:r w:rsidR="005C48BB" w:rsidRPr="00412A4E">
        <w:rPr>
          <w:rFonts w:asciiTheme="minorHAnsi" w:hAnsiTheme="minorHAnsi" w:cstheme="minorHAnsi"/>
          <w:sz w:val="22"/>
          <w:szCs w:val="22"/>
          <w:u w:val="single"/>
        </w:rPr>
        <w:t xml:space="preserve"> June</w:t>
      </w:r>
      <w:r w:rsidR="005C48BB" w:rsidRPr="004E3D79">
        <w:rPr>
          <w:rFonts w:asciiTheme="minorHAnsi" w:hAnsiTheme="minorHAnsi" w:cstheme="minorHAnsi"/>
          <w:sz w:val="22"/>
          <w:szCs w:val="22"/>
        </w:rPr>
        <w:t xml:space="preserve">. </w:t>
      </w:r>
      <w:r w:rsidR="005C48BB" w:rsidRPr="004E3D79">
        <w:rPr>
          <w:rFonts w:asciiTheme="minorHAnsi" w:hAnsiTheme="minorHAnsi" w:cstheme="minorHAnsi"/>
          <w:bCs/>
          <w:sz w:val="22"/>
          <w:szCs w:val="22"/>
        </w:rPr>
        <w:t xml:space="preserve">The benefits of this are that you would have more time to organise student finance and accommodation before the course starts. Otherwise, you can apply through </w:t>
      </w:r>
      <w:r w:rsidR="00E30D68">
        <w:rPr>
          <w:rFonts w:asciiTheme="minorHAnsi" w:hAnsiTheme="minorHAnsi" w:cstheme="minorHAnsi"/>
          <w:bCs/>
          <w:sz w:val="22"/>
          <w:szCs w:val="22"/>
        </w:rPr>
        <w:t>C</w:t>
      </w:r>
      <w:r w:rsidR="005C48BB" w:rsidRPr="004E3D79">
        <w:rPr>
          <w:rFonts w:asciiTheme="minorHAnsi" w:hAnsiTheme="minorHAnsi" w:cstheme="minorHAnsi"/>
          <w:bCs/>
          <w:sz w:val="22"/>
          <w:szCs w:val="22"/>
        </w:rPr>
        <w:t xml:space="preserve">learing on results day as described above. </w:t>
      </w:r>
    </w:p>
    <w:p w14:paraId="3177A07A" w14:textId="505D0D78" w:rsidR="005C48BB" w:rsidRPr="004E3D79" w:rsidRDefault="00412A4E" w:rsidP="005C48BB">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u w:val="single"/>
        </w:rPr>
        <w:t>C</w:t>
      </w:r>
      <w:r w:rsidR="005C48BB" w:rsidRPr="00412A4E">
        <w:rPr>
          <w:rFonts w:asciiTheme="minorHAnsi" w:hAnsiTheme="minorHAnsi" w:cstheme="minorHAnsi"/>
          <w:sz w:val="22"/>
          <w:szCs w:val="22"/>
          <w:u w:val="single"/>
        </w:rPr>
        <w:t>hange to a different course altogether</w:t>
      </w:r>
      <w:r w:rsidR="005C48BB" w:rsidRPr="004E3D79">
        <w:rPr>
          <w:rFonts w:asciiTheme="minorHAnsi" w:hAnsiTheme="minorHAnsi" w:cstheme="minorHAnsi"/>
          <w:sz w:val="22"/>
          <w:szCs w:val="22"/>
        </w:rPr>
        <w:t xml:space="preserve">. If you have started your application but decide to change course – ring </w:t>
      </w:r>
      <w:r w:rsidR="00AD675B">
        <w:rPr>
          <w:rFonts w:asciiTheme="minorHAnsi" w:hAnsiTheme="minorHAnsi" w:cstheme="minorHAnsi"/>
          <w:sz w:val="22"/>
          <w:szCs w:val="22"/>
        </w:rPr>
        <w:t>your</w:t>
      </w:r>
      <w:r w:rsidR="005C48BB" w:rsidRPr="004E3D79">
        <w:rPr>
          <w:rFonts w:asciiTheme="minorHAnsi" w:hAnsiTheme="minorHAnsi" w:cstheme="minorHAnsi"/>
          <w:sz w:val="22"/>
          <w:szCs w:val="22"/>
        </w:rPr>
        <w:t xml:space="preserve"> </w:t>
      </w:r>
      <w:r w:rsidR="006D1B7B">
        <w:rPr>
          <w:rFonts w:asciiTheme="minorHAnsi" w:hAnsiTheme="minorHAnsi" w:cstheme="minorHAnsi"/>
          <w:sz w:val="22"/>
          <w:szCs w:val="22"/>
        </w:rPr>
        <w:t>f</w:t>
      </w:r>
      <w:r w:rsidR="005C48BB" w:rsidRPr="004E3D79">
        <w:rPr>
          <w:rFonts w:asciiTheme="minorHAnsi" w:hAnsiTheme="minorHAnsi" w:cstheme="minorHAnsi"/>
          <w:sz w:val="22"/>
          <w:szCs w:val="22"/>
        </w:rPr>
        <w:t xml:space="preserve">irm and </w:t>
      </w:r>
      <w:r w:rsidR="006D1B7B">
        <w:rPr>
          <w:rFonts w:asciiTheme="minorHAnsi" w:hAnsiTheme="minorHAnsi" w:cstheme="minorHAnsi"/>
          <w:sz w:val="22"/>
          <w:szCs w:val="22"/>
        </w:rPr>
        <w:t>i</w:t>
      </w:r>
      <w:r w:rsidR="005C48BB" w:rsidRPr="004E3D79">
        <w:rPr>
          <w:rFonts w:asciiTheme="minorHAnsi" w:hAnsiTheme="minorHAnsi" w:cstheme="minorHAnsi"/>
          <w:sz w:val="22"/>
          <w:szCs w:val="22"/>
        </w:rPr>
        <w:t xml:space="preserve">nsurance universities and ask if they would consider letting you change course. Any changes will appear on </w:t>
      </w:r>
      <w:r w:rsidR="005C48BB" w:rsidRPr="007C3A04">
        <w:rPr>
          <w:rFonts w:asciiTheme="minorHAnsi" w:hAnsiTheme="minorHAnsi" w:cstheme="minorHAnsi"/>
          <w:i/>
          <w:iCs/>
          <w:sz w:val="22"/>
          <w:szCs w:val="22"/>
        </w:rPr>
        <w:t>Track</w:t>
      </w:r>
      <w:r w:rsidR="005C48BB" w:rsidRPr="004E3D79">
        <w:rPr>
          <w:rFonts w:asciiTheme="minorHAnsi" w:hAnsiTheme="minorHAnsi" w:cstheme="minorHAnsi"/>
          <w:sz w:val="22"/>
          <w:szCs w:val="22"/>
        </w:rPr>
        <w:t xml:space="preserve">. </w:t>
      </w:r>
    </w:p>
    <w:p w14:paraId="55543B31" w14:textId="676CEA7E" w:rsidR="005C48BB" w:rsidRPr="004E3D79" w:rsidRDefault="00412A4E" w:rsidP="005C48BB">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u w:val="single"/>
        </w:rPr>
        <w:t>D</w:t>
      </w:r>
      <w:r w:rsidR="005C48BB" w:rsidRPr="00412A4E">
        <w:rPr>
          <w:rFonts w:asciiTheme="minorHAnsi" w:hAnsiTheme="minorHAnsi" w:cstheme="minorHAnsi"/>
          <w:sz w:val="22"/>
          <w:szCs w:val="22"/>
          <w:u w:val="single"/>
        </w:rPr>
        <w:t>efer your entry to next year</w:t>
      </w:r>
      <w:r w:rsidR="005C48BB" w:rsidRPr="004E3D79">
        <w:rPr>
          <w:rFonts w:asciiTheme="minorHAnsi" w:hAnsiTheme="minorHAnsi" w:cstheme="minorHAnsi"/>
          <w:sz w:val="22"/>
          <w:szCs w:val="22"/>
        </w:rPr>
        <w:t>. Some universities allow students to defer their offer until next year</w:t>
      </w:r>
      <w:r w:rsidR="005C48BB">
        <w:rPr>
          <w:rFonts w:asciiTheme="minorHAnsi" w:hAnsiTheme="minorHAnsi" w:cstheme="minorHAnsi"/>
          <w:sz w:val="22"/>
          <w:szCs w:val="22"/>
        </w:rPr>
        <w:t>.</w:t>
      </w:r>
      <w:r w:rsidR="005C48BB" w:rsidRPr="004E3D79">
        <w:rPr>
          <w:rFonts w:asciiTheme="minorHAnsi" w:hAnsiTheme="minorHAnsi" w:cstheme="minorHAnsi"/>
          <w:sz w:val="22"/>
          <w:szCs w:val="22"/>
        </w:rPr>
        <w:t xml:space="preserve"> </w:t>
      </w:r>
      <w:r w:rsidR="005C48BB">
        <w:rPr>
          <w:rFonts w:asciiTheme="minorHAnsi" w:hAnsiTheme="minorHAnsi" w:cstheme="minorHAnsi"/>
          <w:sz w:val="22"/>
          <w:szCs w:val="22"/>
        </w:rPr>
        <w:t>R</w:t>
      </w:r>
      <w:r w:rsidR="005C48BB" w:rsidRPr="004E3D79">
        <w:rPr>
          <w:rFonts w:asciiTheme="minorHAnsi" w:hAnsiTheme="minorHAnsi" w:cstheme="minorHAnsi"/>
          <w:sz w:val="22"/>
          <w:szCs w:val="22"/>
        </w:rPr>
        <w:t>ing up the university and ask if this is possible – you can do this now or on results day.</w:t>
      </w:r>
    </w:p>
    <w:p w14:paraId="1B6F9C99" w14:textId="76A63240" w:rsidR="005C48BB" w:rsidRPr="004E3D79" w:rsidRDefault="005C48BB" w:rsidP="005C48BB">
      <w:pPr>
        <w:pStyle w:val="xmsonormal"/>
        <w:spacing w:after="0" w:line="276" w:lineRule="auto"/>
        <w:rPr>
          <w:rFonts w:asciiTheme="minorHAnsi" w:hAnsiTheme="minorHAnsi" w:cstheme="minorHAnsi"/>
          <w:lang w:eastAsia="en-US"/>
        </w:rPr>
      </w:pPr>
      <w:r>
        <w:rPr>
          <w:rFonts w:asciiTheme="minorHAnsi" w:hAnsiTheme="minorHAnsi" w:cstheme="minorHAnsi"/>
        </w:rPr>
        <w:t>And f</w:t>
      </w:r>
      <w:r w:rsidRPr="004E3D79">
        <w:rPr>
          <w:rFonts w:asciiTheme="minorHAnsi" w:hAnsiTheme="minorHAnsi" w:cstheme="minorHAnsi"/>
        </w:rPr>
        <w:t xml:space="preserve">inally, some helpful websites:  </w:t>
      </w:r>
      <w:hyperlink r:id="rId11" w:history="1">
        <w:r w:rsidRPr="004E3D79">
          <w:rPr>
            <w:rStyle w:val="Hyperlink"/>
            <w:rFonts w:asciiTheme="minorHAnsi" w:hAnsiTheme="minorHAnsi" w:cstheme="minorHAnsi"/>
          </w:rPr>
          <w:t>https://www.youtube.com/watch?v=zM8upfFt264</w:t>
        </w:r>
      </w:hyperlink>
      <w:r w:rsidRPr="004E3D79">
        <w:rPr>
          <w:rFonts w:asciiTheme="minorHAnsi" w:hAnsiTheme="minorHAnsi" w:cstheme="minorHAnsi"/>
        </w:rPr>
        <w:t xml:space="preserve"> from the University of Birmingham helps you to prepare for </w:t>
      </w:r>
      <w:r w:rsidR="006B6691">
        <w:rPr>
          <w:rFonts w:asciiTheme="minorHAnsi" w:hAnsiTheme="minorHAnsi" w:cstheme="minorHAnsi"/>
        </w:rPr>
        <w:t>C</w:t>
      </w:r>
      <w:r w:rsidRPr="004E3D79">
        <w:rPr>
          <w:rFonts w:asciiTheme="minorHAnsi" w:hAnsiTheme="minorHAnsi" w:cstheme="minorHAnsi"/>
        </w:rPr>
        <w:t>learing. I</w:t>
      </w:r>
      <w:r w:rsidRPr="004E3D79">
        <w:rPr>
          <w:rFonts w:asciiTheme="minorHAnsi" w:hAnsiTheme="minorHAnsi" w:cstheme="minorHAnsi"/>
          <w:lang w:eastAsia="en-US"/>
        </w:rPr>
        <w:t xml:space="preserve">f you are looking for an apprenticeship there are resources on </w:t>
      </w:r>
      <w:hyperlink r:id="rId12" w:history="1">
        <w:r w:rsidRPr="004E3D79">
          <w:rPr>
            <w:rStyle w:val="Hyperlink"/>
            <w:rFonts w:asciiTheme="minorHAnsi" w:hAnsiTheme="minorHAnsi" w:cstheme="minorHAnsi"/>
            <w:lang w:eastAsia="en-US"/>
          </w:rPr>
          <w:t>https://www.gov.uk/apply-apprenticeship</w:t>
        </w:r>
      </w:hyperlink>
      <w:r w:rsidRPr="004E3D79">
        <w:rPr>
          <w:rFonts w:asciiTheme="minorHAnsi" w:hAnsiTheme="minorHAnsi" w:cstheme="minorHAnsi"/>
          <w:lang w:eastAsia="en-US"/>
        </w:rPr>
        <w:t xml:space="preserve"> while you could search for employment for a gap year on </w:t>
      </w:r>
      <w:hyperlink r:id="rId13" w:history="1">
        <w:r w:rsidRPr="004E3D79">
          <w:rPr>
            <w:rStyle w:val="Hyperlink"/>
            <w:rFonts w:asciiTheme="minorHAnsi" w:hAnsiTheme="minorHAnsi" w:cstheme="minorHAnsi"/>
            <w:lang w:eastAsia="en-US"/>
          </w:rPr>
          <w:t>https://findajob.dwp.gov.uk/search?loc=86411</w:t>
        </w:r>
      </w:hyperlink>
    </w:p>
    <w:p w14:paraId="23D74C3C" w14:textId="77777777" w:rsidR="005C48BB" w:rsidRPr="004E3D79" w:rsidRDefault="005C48BB" w:rsidP="005C48BB">
      <w:pPr>
        <w:pStyle w:val="xmsonormal"/>
        <w:spacing w:after="0" w:line="276" w:lineRule="auto"/>
        <w:rPr>
          <w:rFonts w:asciiTheme="minorHAnsi" w:hAnsiTheme="minorHAnsi" w:cstheme="minorHAnsi"/>
          <w:lang w:eastAsia="en-US"/>
        </w:rPr>
      </w:pPr>
    </w:p>
    <w:p w14:paraId="15946B8C" w14:textId="77777777" w:rsidR="005C48BB" w:rsidRDefault="005C48BB" w:rsidP="005C48BB">
      <w:pPr>
        <w:pStyle w:val="xmsonormal"/>
        <w:spacing w:after="0" w:line="276" w:lineRule="auto"/>
        <w:rPr>
          <w:rFonts w:asciiTheme="minorHAnsi" w:hAnsiTheme="minorHAnsi" w:cstheme="minorHAnsi"/>
          <w:lang w:eastAsia="en-US"/>
        </w:rPr>
      </w:pPr>
      <w:r w:rsidRPr="004E3D79">
        <w:rPr>
          <w:rFonts w:asciiTheme="minorHAnsi" w:hAnsiTheme="minorHAnsi" w:cstheme="minorHAnsi"/>
          <w:lang w:eastAsia="en-US"/>
        </w:rPr>
        <w:t xml:space="preserve">So, it remains for us to wish you well and to let you know that we will be available in school hours up to the end of term if you have any questions on what will happen on results day. </w:t>
      </w:r>
    </w:p>
    <w:p w14:paraId="1ADE0BB6" w14:textId="750B0B54" w:rsidR="00DC5A82" w:rsidRPr="003942F6" w:rsidRDefault="0020603C" w:rsidP="00DC5A82">
      <w:pPr>
        <w:pStyle w:val="xmsonormal"/>
        <w:spacing w:after="0" w:line="240" w:lineRule="auto"/>
        <w:rPr>
          <w:rFonts w:asciiTheme="minorHAnsi" w:hAnsiTheme="minorHAnsi" w:cstheme="minorHAnsi"/>
          <w:lang w:eastAsia="en-US"/>
        </w:rPr>
      </w:pPr>
      <w:r>
        <w:rPr>
          <w:rFonts w:asciiTheme="minorHAnsi" w:hAnsiTheme="minorHAnsi" w:cstheme="minorHAnsi"/>
          <w:lang w:eastAsia="en-US"/>
        </w:rPr>
        <w:t xml:space="preserve">             </w:t>
      </w:r>
      <w:r w:rsidRPr="00D3250C">
        <w:rPr>
          <w:rFonts w:eastAsia="Times New Roman" w:cs="Times New Roman"/>
          <w:noProof/>
          <w:sz w:val="21"/>
          <w:szCs w:val="21"/>
        </w:rPr>
        <w:drawing>
          <wp:inline distT="0" distB="0" distL="0" distR="0" wp14:anchorId="04078237" wp14:editId="5251D34F">
            <wp:extent cx="1274402" cy="5797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637" b="34146"/>
                    <a:stretch/>
                  </pic:blipFill>
                  <pic:spPr bwMode="auto">
                    <a:xfrm>
                      <a:off x="0" y="0"/>
                      <a:ext cx="1315575" cy="598486"/>
                    </a:xfrm>
                    <a:prstGeom prst="rect">
                      <a:avLst/>
                    </a:prstGeom>
                    <a:noFill/>
                    <a:ln>
                      <a:noFill/>
                    </a:ln>
                    <a:extLst>
                      <a:ext uri="{53640926-AAD7-44D8-BBD7-CCE9431645EC}">
                        <a14:shadowObscured xmlns:a14="http://schemas.microsoft.com/office/drawing/2010/main"/>
                      </a:ext>
                    </a:extLst>
                  </pic:spPr>
                </pic:pic>
              </a:graphicData>
            </a:graphic>
          </wp:inline>
        </w:drawing>
      </w:r>
      <w:r w:rsidR="002A77A3">
        <w:rPr>
          <w:rFonts w:asciiTheme="minorHAnsi" w:hAnsiTheme="minorHAnsi" w:cstheme="minorHAnsi"/>
          <w:lang w:eastAsia="en-US"/>
        </w:rPr>
        <w:t xml:space="preserve">              </w:t>
      </w:r>
      <w:r w:rsidR="00DB6266">
        <w:rPr>
          <w:rFonts w:asciiTheme="minorHAnsi" w:hAnsiTheme="minorHAnsi" w:cstheme="minorHAnsi"/>
          <w:lang w:eastAsia="en-US"/>
        </w:rPr>
        <w:t xml:space="preserve">      </w:t>
      </w:r>
      <w:r w:rsidR="002A77A3">
        <w:rPr>
          <w:rFonts w:asciiTheme="minorHAnsi" w:hAnsiTheme="minorHAnsi" w:cstheme="minorHAnsi"/>
          <w:lang w:eastAsia="en-US"/>
        </w:rPr>
        <w:t xml:space="preserve">    </w:t>
      </w:r>
      <w:r w:rsidR="00F57346" w:rsidRPr="00616544">
        <w:rPr>
          <w:noProof/>
        </w:rPr>
        <w:drawing>
          <wp:inline distT="0" distB="0" distL="0" distR="0" wp14:anchorId="3E8CB7DC" wp14:editId="3776487E">
            <wp:extent cx="10191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19175" cy="428625"/>
                    </a:xfrm>
                    <a:prstGeom prst="rect">
                      <a:avLst/>
                    </a:prstGeom>
                  </pic:spPr>
                </pic:pic>
              </a:graphicData>
            </a:graphic>
          </wp:inline>
        </w:drawing>
      </w:r>
      <w:r w:rsidR="00F57346">
        <w:rPr>
          <w:rFonts w:asciiTheme="minorHAnsi" w:hAnsiTheme="minorHAnsi" w:cstheme="minorHAnsi"/>
          <w:lang w:eastAsia="en-US"/>
        </w:rPr>
        <w:t xml:space="preserve">                             </w:t>
      </w:r>
      <w:r w:rsidR="00820B35" w:rsidRPr="004D023D">
        <w:rPr>
          <w:noProof/>
        </w:rPr>
        <w:drawing>
          <wp:inline distT="0" distB="0" distL="0" distR="0" wp14:anchorId="731D8121" wp14:editId="4DEFB5CA">
            <wp:extent cx="1323737"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9123" cy="650413"/>
                    </a:xfrm>
                    <a:prstGeom prst="rect">
                      <a:avLst/>
                    </a:prstGeom>
                  </pic:spPr>
                </pic:pic>
              </a:graphicData>
            </a:graphic>
          </wp:inline>
        </w:drawing>
      </w:r>
    </w:p>
    <w:p w14:paraId="7A8C14B9" w14:textId="396161C6" w:rsidR="00390AE3" w:rsidRPr="00E361C4" w:rsidRDefault="00DC5A82" w:rsidP="000C796D">
      <w:pPr>
        <w:pStyle w:val="xmsonormal"/>
        <w:spacing w:after="0" w:line="240" w:lineRule="auto"/>
        <w:jc w:val="center"/>
      </w:pPr>
      <w:r w:rsidRPr="003942F6">
        <w:rPr>
          <w:rFonts w:asciiTheme="minorHAnsi" w:hAnsiTheme="minorHAnsi" w:cstheme="minorHAnsi"/>
          <w:lang w:eastAsia="en-US"/>
        </w:rPr>
        <w:t>Mrs O’Donnell                                            Mrs Ellul                                         Mr Thornton</w:t>
      </w:r>
    </w:p>
    <w:sectPr w:rsidR="00390AE3" w:rsidRPr="00E361C4" w:rsidSect="00D11D4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F904" w14:textId="77777777" w:rsidR="0012047C" w:rsidRDefault="0012047C" w:rsidP="00D11D4B">
      <w:r>
        <w:separator/>
      </w:r>
    </w:p>
  </w:endnote>
  <w:endnote w:type="continuationSeparator" w:id="0">
    <w:p w14:paraId="6FDA2438" w14:textId="77777777" w:rsidR="0012047C" w:rsidRDefault="0012047C"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0EB6" w14:textId="77777777" w:rsidR="00771D13" w:rsidRDefault="0077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119" w14:textId="77777777" w:rsidR="00D11D4B" w:rsidRDefault="00D11D4B">
    <w:pPr>
      <w:pStyle w:val="Footer"/>
    </w:pPr>
    <w:r>
      <w:rPr>
        <w:noProof/>
        <w:lang w:eastAsia="en-GB"/>
      </w:rPr>
      <mc:AlternateContent>
        <mc:Choice Requires="wps">
          <w:drawing>
            <wp:anchor distT="0" distB="0" distL="114300" distR="114300" simplePos="0" relativeHeight="251666432" behindDoc="0" locked="0" layoutInCell="1" allowOverlap="0" wp14:anchorId="4EC4F401" wp14:editId="28861E83">
              <wp:simplePos x="0" y="0"/>
              <wp:positionH relativeFrom="page">
                <wp:posOffset>1590675</wp:posOffset>
              </wp:positionH>
              <wp:positionV relativeFrom="page">
                <wp:posOffset>9182100</wp:posOffset>
              </wp:positionV>
              <wp:extent cx="4667250" cy="2571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6B5B" w14:textId="5A8DCF3C" w:rsidR="00C455D6" w:rsidRPr="003737C9" w:rsidRDefault="001B412D" w:rsidP="00C455D6">
                          <w:pPr>
                            <w:jc w:val="center"/>
                            <w:rPr>
                              <w:rFonts w:ascii="Arial" w:hAnsi="Arial"/>
                              <w:i/>
                              <w:sz w:val="16"/>
                            </w:rPr>
                          </w:pPr>
                          <w:r>
                            <w:rPr>
                              <w:rFonts w:ascii="Arial" w:hAnsi="Arial" w:cs="Arial"/>
                              <w:sz w:val="16"/>
                            </w:rPr>
                            <w:t>Headteacher</w:t>
                          </w:r>
                          <w:r w:rsidR="00C455D6" w:rsidRPr="003737C9">
                            <w:rPr>
                              <w:rFonts w:ascii="Arial" w:hAnsi="Arial" w:cs="Arial"/>
                              <w:sz w:val="16"/>
                            </w:rPr>
                            <w:t xml:space="preserve">: </w:t>
                          </w:r>
                          <w:r w:rsidR="00C455D6" w:rsidRPr="003737C9">
                            <w:rPr>
                              <w:rFonts w:ascii="Arial" w:hAnsi="Arial" w:cs="Arial"/>
                              <w:b/>
                              <w:sz w:val="16"/>
                            </w:rPr>
                            <w:t>M</w:t>
                          </w:r>
                          <w:r w:rsidR="00C455D6">
                            <w:rPr>
                              <w:rFonts w:ascii="Arial" w:hAnsi="Arial" w:cs="Arial"/>
                              <w:b/>
                              <w:sz w:val="16"/>
                            </w:rPr>
                            <w:t>s Niamh Dolan</w:t>
                          </w:r>
                          <w:r w:rsidR="00C455D6" w:rsidRPr="003737C9">
                            <w:rPr>
                              <w:rFonts w:ascii="Arial" w:hAnsi="Arial" w:cs="Arial"/>
                              <w:b/>
                              <w:sz w:val="16"/>
                            </w:rPr>
                            <w:t>, B</w:t>
                          </w:r>
                          <w:r w:rsidR="00C455D6">
                            <w:rPr>
                              <w:rFonts w:ascii="Arial" w:hAnsi="Arial" w:cs="Arial"/>
                              <w:b/>
                              <w:sz w:val="16"/>
                            </w:rPr>
                            <w:t>Sc</w:t>
                          </w:r>
                          <w:r w:rsidR="00C455D6" w:rsidRPr="003737C9">
                            <w:rPr>
                              <w:rFonts w:ascii="Arial" w:hAnsi="Arial" w:cs="Arial"/>
                              <w:b/>
                              <w:sz w:val="16"/>
                            </w:rPr>
                            <w:t xml:space="preserve"> (Hons)</w:t>
                          </w:r>
                          <w:r w:rsidR="00C455D6" w:rsidRPr="003737C9">
                            <w:rPr>
                              <w:b/>
                              <w:sz w:val="16"/>
                            </w:rPr>
                            <w:t xml:space="preserve">  </w:t>
                          </w:r>
                          <w:r w:rsidR="00C455D6" w:rsidRPr="003737C9">
                            <w:rPr>
                              <w:rFonts w:ascii="Arial" w:hAnsi="Arial"/>
                              <w:i/>
                              <w:sz w:val="16"/>
                            </w:rPr>
                            <w:t>headteacher@bgn.oxon.sch.uk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F401" id="_x0000_t202" coordsize="21600,21600" o:spt="202" path="m,l,21600r21600,l21600,xe">
              <v:stroke joinstyle="miter"/>
              <v:path gradientshapeok="t" o:connecttype="rect"/>
            </v:shapetype>
            <v:shape id="Text Box 1" o:spid="_x0000_s1026" type="#_x0000_t202" style="position:absolute;margin-left:125.25pt;margin-top:723pt;width:367.5pt;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" o:allowoverlap="f" filled="f" stroked="f">
              <v:textbox>
                <w:txbxContent>
                  <w:p w14:paraId="536F6B5B" w14:textId="5A8DCF3C" w:rsidR="00C455D6" w:rsidRPr="003737C9" w:rsidRDefault="001B412D" w:rsidP="00C455D6">
                    <w:pPr>
                      <w:jc w:val="center"/>
                      <w:rPr>
                        <w:rFonts w:ascii="Arial" w:hAnsi="Arial"/>
                        <w:i/>
                        <w:sz w:val="16"/>
                      </w:rPr>
                    </w:pPr>
                    <w:r>
                      <w:rPr>
                        <w:rFonts w:ascii="Arial" w:hAnsi="Arial" w:cs="Arial"/>
                        <w:sz w:val="16"/>
                      </w:rPr>
                      <w:t>Headteacher</w:t>
                    </w:r>
                    <w:r w:rsidR="00C455D6" w:rsidRPr="003737C9">
                      <w:rPr>
                        <w:rFonts w:ascii="Arial" w:hAnsi="Arial" w:cs="Arial"/>
                        <w:sz w:val="16"/>
                      </w:rPr>
                      <w:t xml:space="preserve">: </w:t>
                    </w:r>
                    <w:r w:rsidR="00C455D6" w:rsidRPr="003737C9">
                      <w:rPr>
                        <w:rFonts w:ascii="Arial" w:hAnsi="Arial" w:cs="Arial"/>
                        <w:b/>
                        <w:sz w:val="16"/>
                      </w:rPr>
                      <w:t>M</w:t>
                    </w:r>
                    <w:r w:rsidR="00C455D6">
                      <w:rPr>
                        <w:rFonts w:ascii="Arial" w:hAnsi="Arial" w:cs="Arial"/>
                        <w:b/>
                        <w:sz w:val="16"/>
                      </w:rPr>
                      <w:t>s Niamh Dolan</w:t>
                    </w:r>
                    <w:r w:rsidR="00C455D6" w:rsidRPr="003737C9">
                      <w:rPr>
                        <w:rFonts w:ascii="Arial" w:hAnsi="Arial" w:cs="Arial"/>
                        <w:b/>
                        <w:sz w:val="16"/>
                      </w:rPr>
                      <w:t>, B</w:t>
                    </w:r>
                    <w:r w:rsidR="00C455D6">
                      <w:rPr>
                        <w:rFonts w:ascii="Arial" w:hAnsi="Arial" w:cs="Arial"/>
                        <w:b/>
                        <w:sz w:val="16"/>
                      </w:rPr>
                      <w:t>Sc</w:t>
                    </w:r>
                    <w:r w:rsidR="00C455D6" w:rsidRPr="003737C9">
                      <w:rPr>
                        <w:rFonts w:ascii="Arial" w:hAnsi="Arial" w:cs="Arial"/>
                        <w:b/>
                        <w:sz w:val="16"/>
                      </w:rPr>
                      <w:t xml:space="preserve"> (Hons)</w:t>
                    </w:r>
                    <w:r w:rsidR="00C455D6" w:rsidRPr="003737C9">
                      <w:rPr>
                        <w:b/>
                        <w:sz w:val="16"/>
                      </w:rPr>
                      <w:t xml:space="preserve">  </w:t>
                    </w:r>
                    <w:r w:rsidR="00C455D6" w:rsidRPr="003737C9">
                      <w:rPr>
                        <w:rFonts w:ascii="Arial" w:hAnsi="Arial"/>
                        <w:i/>
                        <w:sz w:val="16"/>
                      </w:rPr>
                      <w:t>headteacher@bgn.oxon.sch.uk</w:t>
                    </w:r>
                  </w:p>
                </w:txbxContent>
              </v:textbox>
              <w10:wrap anchorx="page" anchory="page"/>
            </v:shape>
          </w:pict>
        </mc:Fallback>
      </mc:AlternateContent>
    </w:r>
  </w:p>
  <w:p w14:paraId="104C3399" w14:textId="77777777" w:rsidR="00D11D4B" w:rsidRDefault="00D11D4B">
    <w:pPr>
      <w:pStyle w:val="Footer"/>
    </w:pPr>
  </w:p>
  <w:p w14:paraId="56641D31" w14:textId="77777777" w:rsidR="00D11D4B" w:rsidRDefault="00D11D4B">
    <w:pPr>
      <w:pStyle w:val="Footer"/>
    </w:pPr>
    <w:r w:rsidRPr="00D11D4B">
      <w:rPr>
        <w:noProof/>
        <w:lang w:eastAsia="en-GB"/>
      </w:rPr>
      <mc:AlternateContent>
        <mc:Choice Requires="wps">
          <w:drawing>
            <wp:anchor distT="4294967295" distB="4294967295" distL="114300" distR="114300" simplePos="0" relativeHeight="251669504" behindDoc="0" locked="0" layoutInCell="1" allowOverlap="1" wp14:anchorId="2AFF6045" wp14:editId="221CFBED">
              <wp:simplePos x="0" y="0"/>
              <wp:positionH relativeFrom="page">
                <wp:posOffset>935422</wp:posOffset>
              </wp:positionH>
              <wp:positionV relativeFrom="page">
                <wp:posOffset>9460865</wp:posOffset>
              </wp:positionV>
              <wp:extent cx="6033135" cy="0"/>
              <wp:effectExtent l="0" t="0" r="2476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A4B1"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65pt,744.95pt" to="548.7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" strokecolor="#17365d">
              <w10:wrap anchorx="page" anchory="page"/>
            </v:line>
          </w:pict>
        </mc:Fallback>
      </mc:AlternateContent>
    </w:r>
  </w:p>
  <w:p w14:paraId="59C0CBDF" w14:textId="77777777" w:rsidR="00D11D4B" w:rsidRDefault="00D11D4B">
    <w:pPr>
      <w:pStyle w:val="Footer"/>
    </w:pPr>
    <w:r w:rsidRPr="00D11D4B">
      <w:rPr>
        <w:noProof/>
        <w:lang w:eastAsia="en-GB"/>
      </w:rPr>
      <mc:AlternateContent>
        <mc:Choice Requires="wps">
          <w:drawing>
            <wp:anchor distT="0" distB="0" distL="114300" distR="114300" simplePos="0" relativeHeight="251668480" behindDoc="0" locked="0" layoutInCell="1" allowOverlap="1" wp14:anchorId="4CF98A2A" wp14:editId="1C3649A6">
              <wp:simplePos x="0" y="0"/>
              <wp:positionH relativeFrom="page">
                <wp:posOffset>372177</wp:posOffset>
              </wp:positionH>
              <wp:positionV relativeFrom="page">
                <wp:posOffset>9571990</wp:posOffset>
              </wp:positionV>
              <wp:extent cx="7019925"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BC753" w14:textId="77777777"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708AB1FC" w14:textId="77777777" w:rsidR="00390AE3" w:rsidRDefault="00390AE3" w:rsidP="00390AE3"/>
                        <w:p w14:paraId="146B13E3" w14:textId="77777777" w:rsidR="00771D13" w:rsidRPr="000C380E" w:rsidRDefault="00771D13" w:rsidP="00771D13">
                          <w:pPr>
                            <w:jc w:val="center"/>
                            <w:rPr>
                              <w:rFonts w:ascii="Calibri" w:hAnsi="Calibri"/>
                              <w:b/>
                              <w:i/>
                              <w:color w:val="17365D"/>
                            </w:rPr>
                          </w:pPr>
                          <w:r w:rsidRPr="000C380E">
                            <w:rPr>
                              <w:rFonts w:ascii="Calibri" w:hAnsi="Calibri"/>
                              <w:bCs/>
                              <w:color w:val="17365D"/>
                            </w:rPr>
                            <w:t>“</w:t>
                          </w:r>
                          <w:r>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Pr>
                              <w:rFonts w:ascii="Calibri" w:hAnsi="Calibri"/>
                              <w:b/>
                              <w:bCs/>
                              <w:i/>
                              <w:color w:val="17365D"/>
                            </w:rPr>
                            <w:t>November 2022</w:t>
                          </w:r>
                        </w:p>
                        <w:p w14:paraId="6AE6AEC0" w14:textId="77777777" w:rsidR="00771D13" w:rsidRPr="005D47EF" w:rsidRDefault="00771D13" w:rsidP="00771D13">
                          <w:pPr>
                            <w:jc w:val="center"/>
                            <w:rPr>
                              <w:color w:val="17365D" w:themeColor="text2" w:themeShade="BF"/>
                            </w:rPr>
                          </w:pPr>
                        </w:p>
                        <w:p w14:paraId="5B8F86AF"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8A2A" id="Text Box 2" o:spid="_x0000_s1027" type="#_x0000_t202" style="position:absolute;margin-left:29.3pt;margin-top:753.7pt;width:552.75pt;height:8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" filled="f" fillcolor="#969696" stroked="f" strokeweight=".5pt">
              <v:textbox>
                <w:txbxContent>
                  <w:p w14:paraId="7E2BC753" w14:textId="77777777"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708AB1FC" w14:textId="77777777" w:rsidR="00390AE3" w:rsidRDefault="00390AE3" w:rsidP="00390AE3"/>
                  <w:p w14:paraId="146B13E3" w14:textId="77777777" w:rsidR="00771D13" w:rsidRPr="000C380E" w:rsidRDefault="00771D13" w:rsidP="00771D13">
                    <w:pPr>
                      <w:jc w:val="center"/>
                      <w:rPr>
                        <w:rFonts w:ascii="Calibri" w:hAnsi="Calibri"/>
                        <w:b/>
                        <w:i/>
                        <w:color w:val="17365D"/>
                      </w:rPr>
                    </w:pPr>
                    <w:r w:rsidRPr="000C380E">
                      <w:rPr>
                        <w:rFonts w:ascii="Calibri" w:hAnsi="Calibri"/>
                        <w:bCs/>
                        <w:color w:val="17365D"/>
                      </w:rPr>
                      <w:t>“</w:t>
                    </w:r>
                    <w:r>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Pr>
                        <w:rFonts w:ascii="Calibri" w:hAnsi="Calibri"/>
                        <w:b/>
                        <w:bCs/>
                        <w:i/>
                        <w:color w:val="17365D"/>
                      </w:rPr>
                      <w:t>November 2022</w:t>
                    </w:r>
                  </w:p>
                  <w:p w14:paraId="6AE6AEC0" w14:textId="77777777" w:rsidR="00771D13" w:rsidRPr="005D47EF" w:rsidRDefault="00771D13" w:rsidP="00771D13">
                    <w:pPr>
                      <w:jc w:val="center"/>
                      <w:rPr>
                        <w:color w:val="17365D" w:themeColor="text2" w:themeShade="BF"/>
                      </w:rPr>
                    </w:pPr>
                  </w:p>
                  <w:p w14:paraId="5B8F86AF"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rFonts w:ascii="Times New Roman" w:eastAsia="Times New Roman" w:hAnsi="Times New Roman" w:cs="Times New Roman"/>
        <w:sz w:val="20"/>
        <w:szCs w:val="20"/>
      </w:rPr>
      <w:t>..</w:t>
    </w:r>
  </w:p>
  <w:p w14:paraId="545A1981" w14:textId="77777777" w:rsidR="00D11D4B" w:rsidRDefault="00D11D4B">
    <w:pPr>
      <w:pStyle w:val="Footer"/>
    </w:pPr>
  </w:p>
  <w:p w14:paraId="1F914E7F" w14:textId="77777777" w:rsidR="00D11D4B" w:rsidRDefault="00D11D4B">
    <w:pPr>
      <w:pStyle w:val="Footer"/>
    </w:pPr>
  </w:p>
  <w:p w14:paraId="247D0F71" w14:textId="77777777" w:rsidR="00D11D4B" w:rsidRDefault="00D11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BFD8" w14:textId="77777777" w:rsidR="00D11D4B" w:rsidRDefault="00D11D4B" w:rsidP="00D11D4B">
    <w:pPr>
      <w:pStyle w:val="Footer"/>
    </w:pPr>
    <w:r>
      <w:rPr>
        <w:noProof/>
        <w:lang w:eastAsia="en-GB"/>
      </w:rPr>
      <mc:AlternateContent>
        <mc:Choice Requires="wps">
          <w:drawing>
            <wp:anchor distT="0" distB="0" distL="114300" distR="114300" simplePos="0" relativeHeight="251664384" behindDoc="0" locked="0" layoutInCell="1" allowOverlap="0" wp14:anchorId="71A2ECFD" wp14:editId="19728227">
              <wp:simplePos x="0" y="0"/>
              <wp:positionH relativeFrom="page">
                <wp:posOffset>1524000</wp:posOffset>
              </wp:positionH>
              <wp:positionV relativeFrom="page">
                <wp:posOffset>9115425</wp:posOffset>
              </wp:positionV>
              <wp:extent cx="4667250" cy="31432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A7E22" w14:textId="4DFC49AA" w:rsidR="00C455D6" w:rsidRPr="003737C9" w:rsidRDefault="001B412D" w:rsidP="00C455D6">
                          <w:pPr>
                            <w:jc w:val="center"/>
                            <w:rPr>
                              <w:rFonts w:ascii="Arial" w:hAnsi="Arial"/>
                              <w:i/>
                              <w:sz w:val="16"/>
                            </w:rPr>
                          </w:pPr>
                          <w:r>
                            <w:rPr>
                              <w:rFonts w:ascii="Arial" w:hAnsi="Arial" w:cs="Arial"/>
                              <w:sz w:val="16"/>
                            </w:rPr>
                            <w:t>Headteacher</w:t>
                          </w:r>
                          <w:r w:rsidR="00D11D4B" w:rsidRPr="003737C9">
                            <w:rPr>
                              <w:rFonts w:ascii="Arial" w:hAnsi="Arial" w:cs="Arial"/>
                              <w:sz w:val="16"/>
                            </w:rPr>
                            <w:t xml:space="preserve">: </w:t>
                          </w:r>
                          <w:r w:rsidR="00C455D6" w:rsidRPr="003737C9">
                            <w:rPr>
                              <w:rFonts w:ascii="Arial" w:hAnsi="Arial" w:cs="Arial"/>
                              <w:b/>
                              <w:sz w:val="16"/>
                            </w:rPr>
                            <w:t>M</w:t>
                          </w:r>
                          <w:r w:rsidR="00C455D6">
                            <w:rPr>
                              <w:rFonts w:ascii="Arial" w:hAnsi="Arial" w:cs="Arial"/>
                              <w:b/>
                              <w:sz w:val="16"/>
                            </w:rPr>
                            <w:t>s Niamh Dolan</w:t>
                          </w:r>
                          <w:r w:rsidR="00C455D6" w:rsidRPr="003737C9">
                            <w:rPr>
                              <w:rFonts w:ascii="Arial" w:hAnsi="Arial" w:cs="Arial"/>
                              <w:b/>
                              <w:sz w:val="16"/>
                            </w:rPr>
                            <w:t>, B</w:t>
                          </w:r>
                          <w:r w:rsidR="00C455D6">
                            <w:rPr>
                              <w:rFonts w:ascii="Arial" w:hAnsi="Arial" w:cs="Arial"/>
                              <w:b/>
                              <w:sz w:val="16"/>
                            </w:rPr>
                            <w:t>Sc</w:t>
                          </w:r>
                          <w:r w:rsidR="00C455D6" w:rsidRPr="003737C9">
                            <w:rPr>
                              <w:rFonts w:ascii="Arial" w:hAnsi="Arial" w:cs="Arial"/>
                              <w:b/>
                              <w:sz w:val="16"/>
                            </w:rPr>
                            <w:t xml:space="preserve"> (Hons) </w:t>
                          </w:r>
                          <w:r w:rsidR="00C455D6" w:rsidRPr="003737C9">
                            <w:rPr>
                              <w:b/>
                              <w:sz w:val="16"/>
                            </w:rPr>
                            <w:t xml:space="preserve">  </w:t>
                          </w:r>
                          <w:r w:rsidR="00C455D6" w:rsidRPr="003737C9">
                            <w:rPr>
                              <w:rFonts w:ascii="Arial" w:hAnsi="Arial"/>
                              <w:i/>
                              <w:sz w:val="16"/>
                            </w:rPr>
                            <w:t>headteacher@bgn.oxon.sch.uk</w:t>
                          </w:r>
                        </w:p>
                        <w:p w14:paraId="526B398C" w14:textId="474C1265" w:rsidR="00D11D4B" w:rsidRPr="003737C9" w:rsidRDefault="00D11D4B" w:rsidP="00D11D4B">
                          <w:pPr>
                            <w:jc w:val="center"/>
                            <w:rPr>
                              <w:rFonts w:ascii="Arial" w:hAnsi="Arial"/>
                              <w:i/>
                              <w:sz w:val="16"/>
                            </w:rPr>
                          </w:pPr>
                          <w:r w:rsidRPr="003737C9">
                            <w:rPr>
                              <w:rFonts w:ascii="Arial" w:hAnsi="Arial" w:cs="Arial"/>
                              <w:b/>
                              <w:sz w:val="16"/>
                            </w:rPr>
                            <w:t xml:space="preserve"> </w:t>
                          </w:r>
                          <w:r w:rsidRPr="003737C9">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ECFD" id="_x0000_t202" coordsize="21600,21600" o:spt="202" path="m,l,21600r21600,l21600,xe">
              <v:stroke joinstyle="miter"/>
              <v:path gradientshapeok="t" o:connecttype="rect"/>
            </v:shapetype>
            <v:shape id="_x0000_s1030" type="#_x0000_t202" style="position:absolute;margin-left:120pt;margin-top:717.75pt;width:367.5pt;height:2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" o:allowoverlap="f" filled="f" stroked="f">
              <v:textbox>
                <w:txbxContent>
                  <w:p w14:paraId="435A7E22" w14:textId="4DFC49AA" w:rsidR="00C455D6" w:rsidRPr="003737C9" w:rsidRDefault="001B412D" w:rsidP="00C455D6">
                    <w:pPr>
                      <w:jc w:val="center"/>
                      <w:rPr>
                        <w:rFonts w:ascii="Arial" w:hAnsi="Arial"/>
                        <w:i/>
                        <w:sz w:val="16"/>
                      </w:rPr>
                    </w:pPr>
                    <w:r>
                      <w:rPr>
                        <w:rFonts w:ascii="Arial" w:hAnsi="Arial" w:cs="Arial"/>
                        <w:sz w:val="16"/>
                      </w:rPr>
                      <w:t>Headteacher</w:t>
                    </w:r>
                    <w:r w:rsidR="00D11D4B" w:rsidRPr="003737C9">
                      <w:rPr>
                        <w:rFonts w:ascii="Arial" w:hAnsi="Arial" w:cs="Arial"/>
                        <w:sz w:val="16"/>
                      </w:rPr>
                      <w:t xml:space="preserve">: </w:t>
                    </w:r>
                    <w:r w:rsidR="00C455D6" w:rsidRPr="003737C9">
                      <w:rPr>
                        <w:rFonts w:ascii="Arial" w:hAnsi="Arial" w:cs="Arial"/>
                        <w:b/>
                        <w:sz w:val="16"/>
                      </w:rPr>
                      <w:t>M</w:t>
                    </w:r>
                    <w:r w:rsidR="00C455D6">
                      <w:rPr>
                        <w:rFonts w:ascii="Arial" w:hAnsi="Arial" w:cs="Arial"/>
                        <w:b/>
                        <w:sz w:val="16"/>
                      </w:rPr>
                      <w:t>s Niamh Dolan</w:t>
                    </w:r>
                    <w:r w:rsidR="00C455D6" w:rsidRPr="003737C9">
                      <w:rPr>
                        <w:rFonts w:ascii="Arial" w:hAnsi="Arial" w:cs="Arial"/>
                        <w:b/>
                        <w:sz w:val="16"/>
                      </w:rPr>
                      <w:t>, B</w:t>
                    </w:r>
                    <w:r w:rsidR="00C455D6">
                      <w:rPr>
                        <w:rFonts w:ascii="Arial" w:hAnsi="Arial" w:cs="Arial"/>
                        <w:b/>
                        <w:sz w:val="16"/>
                      </w:rPr>
                      <w:t>Sc</w:t>
                    </w:r>
                    <w:r w:rsidR="00C455D6" w:rsidRPr="003737C9">
                      <w:rPr>
                        <w:rFonts w:ascii="Arial" w:hAnsi="Arial" w:cs="Arial"/>
                        <w:b/>
                        <w:sz w:val="16"/>
                      </w:rPr>
                      <w:t xml:space="preserve"> (Hons) </w:t>
                    </w:r>
                    <w:r w:rsidR="00C455D6" w:rsidRPr="003737C9">
                      <w:rPr>
                        <w:b/>
                        <w:sz w:val="16"/>
                      </w:rPr>
                      <w:t xml:space="preserve">  </w:t>
                    </w:r>
                    <w:r w:rsidR="00C455D6" w:rsidRPr="003737C9">
                      <w:rPr>
                        <w:rFonts w:ascii="Arial" w:hAnsi="Arial"/>
                        <w:i/>
                        <w:sz w:val="16"/>
                      </w:rPr>
                      <w:t>headteacher@bgn.oxon.sch.uk</w:t>
                    </w:r>
                  </w:p>
                  <w:p w14:paraId="526B398C" w14:textId="474C1265" w:rsidR="00D11D4B" w:rsidRPr="003737C9" w:rsidRDefault="00D11D4B" w:rsidP="00D11D4B">
                    <w:pPr>
                      <w:jc w:val="center"/>
                      <w:rPr>
                        <w:rFonts w:ascii="Arial" w:hAnsi="Arial"/>
                        <w:i/>
                        <w:sz w:val="16"/>
                      </w:rPr>
                    </w:pPr>
                    <w:r w:rsidRPr="003737C9">
                      <w:rPr>
                        <w:rFonts w:ascii="Arial" w:hAnsi="Arial" w:cs="Arial"/>
                        <w:b/>
                        <w:sz w:val="16"/>
                      </w:rPr>
                      <w:t xml:space="preserve"> </w:t>
                    </w:r>
                    <w:r w:rsidRPr="003737C9">
                      <w:rPr>
                        <w:b/>
                        <w:sz w:val="16"/>
                      </w:rPr>
                      <w:t xml:space="preserve">  </w:t>
                    </w:r>
                  </w:p>
                </w:txbxContent>
              </v:textbox>
              <w10:wrap anchorx="page" anchory="page"/>
            </v:shape>
          </w:pict>
        </mc:Fallback>
      </mc:AlternateContent>
    </w:r>
  </w:p>
  <w:p w14:paraId="4A738341" w14:textId="77777777" w:rsidR="00D11D4B" w:rsidRDefault="00D11D4B" w:rsidP="00D11D4B">
    <w:pPr>
      <w:pStyle w:val="Footer"/>
    </w:pPr>
  </w:p>
  <w:p w14:paraId="4C7F40E2" w14:textId="77777777" w:rsidR="00D11D4B" w:rsidRDefault="00D11D4B" w:rsidP="00D11D4B">
    <w:pPr>
      <w:pStyle w:val="Footer"/>
    </w:pPr>
    <w:r>
      <w:rPr>
        <w:noProof/>
        <w:lang w:eastAsia="en-GB"/>
      </w:rPr>
      <mc:AlternateContent>
        <mc:Choice Requires="wps">
          <w:drawing>
            <wp:anchor distT="0" distB="0" distL="114300" distR="114300" simplePos="0" relativeHeight="251662336" behindDoc="0" locked="0" layoutInCell="1" allowOverlap="1" wp14:anchorId="1E1AB363" wp14:editId="0160AF3E">
              <wp:simplePos x="0" y="0"/>
              <wp:positionH relativeFrom="page">
                <wp:posOffset>412750</wp:posOffset>
              </wp:positionH>
              <wp:positionV relativeFrom="page">
                <wp:posOffset>9545320</wp:posOffset>
              </wp:positionV>
              <wp:extent cx="7019925" cy="10953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6255B" w14:textId="77777777"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4E40CC5" w14:textId="77777777" w:rsidR="00D11D4B" w:rsidRDefault="00D11D4B" w:rsidP="00D11D4B"/>
                        <w:p w14:paraId="3D83BE4A" w14:textId="77777777" w:rsidR="00771D13" w:rsidRPr="000C380E" w:rsidRDefault="00771D13" w:rsidP="00771D13">
                          <w:pPr>
                            <w:jc w:val="center"/>
                            <w:rPr>
                              <w:rFonts w:ascii="Calibri" w:hAnsi="Calibri"/>
                              <w:b/>
                              <w:i/>
                              <w:color w:val="17365D"/>
                            </w:rPr>
                          </w:pPr>
                          <w:r w:rsidRPr="000C380E">
                            <w:rPr>
                              <w:rFonts w:ascii="Calibri" w:hAnsi="Calibri"/>
                              <w:bCs/>
                              <w:color w:val="17365D"/>
                            </w:rPr>
                            <w:t>“</w:t>
                          </w:r>
                          <w:r>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Pr>
                              <w:rFonts w:ascii="Calibri" w:hAnsi="Calibri"/>
                              <w:b/>
                              <w:bCs/>
                              <w:i/>
                              <w:color w:val="17365D"/>
                            </w:rPr>
                            <w:t>November 2022</w:t>
                          </w:r>
                        </w:p>
                        <w:p w14:paraId="0227EDBC" w14:textId="77777777" w:rsidR="00771D13" w:rsidRPr="005D47EF" w:rsidRDefault="00771D13" w:rsidP="00771D13">
                          <w:pPr>
                            <w:jc w:val="center"/>
                            <w:rPr>
                              <w:color w:val="17365D" w:themeColor="text2" w:themeShade="BF"/>
                            </w:rPr>
                          </w:pPr>
                        </w:p>
                        <w:p w14:paraId="19598F6A" w14:textId="2E458ECB" w:rsidR="00B807F2" w:rsidRDefault="00B807F2" w:rsidP="00B807F2">
                          <w:pPr>
                            <w:jc w:val="center"/>
                            <w:rPr>
                              <w:rFonts w:ascii="Calibri" w:hAnsi="Calibri"/>
                              <w:b/>
                              <w:i/>
                              <w:color w:val="17365D"/>
                            </w:rPr>
                          </w:pPr>
                        </w:p>
                        <w:p w14:paraId="1BDFA4A2"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B363" id="_x0000_s1031" type="#_x0000_t202" style="position:absolute;margin-left:32.5pt;margin-top:751.6pt;width:552.75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" filled="f" fillcolor="#969696" stroked="f" strokeweight=".5pt">
              <v:textbox>
                <w:txbxContent>
                  <w:p w14:paraId="6556255B" w14:textId="77777777"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4E40CC5" w14:textId="77777777" w:rsidR="00D11D4B" w:rsidRDefault="00D11D4B" w:rsidP="00D11D4B"/>
                  <w:p w14:paraId="3D83BE4A" w14:textId="77777777" w:rsidR="00771D13" w:rsidRPr="000C380E" w:rsidRDefault="00771D13" w:rsidP="00771D13">
                    <w:pPr>
                      <w:jc w:val="center"/>
                      <w:rPr>
                        <w:rFonts w:ascii="Calibri" w:hAnsi="Calibri"/>
                        <w:b/>
                        <w:i/>
                        <w:color w:val="17365D"/>
                      </w:rPr>
                    </w:pPr>
                    <w:r w:rsidRPr="000C380E">
                      <w:rPr>
                        <w:rFonts w:ascii="Calibri" w:hAnsi="Calibri"/>
                        <w:bCs/>
                        <w:color w:val="17365D"/>
                      </w:rPr>
                      <w:t>“</w:t>
                    </w:r>
                    <w:r>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Pr>
                        <w:rFonts w:ascii="Calibri" w:hAnsi="Calibri"/>
                        <w:b/>
                        <w:bCs/>
                        <w:i/>
                        <w:color w:val="17365D"/>
                      </w:rPr>
                      <w:t>November 2022</w:t>
                    </w:r>
                  </w:p>
                  <w:p w14:paraId="0227EDBC" w14:textId="77777777" w:rsidR="00771D13" w:rsidRPr="005D47EF" w:rsidRDefault="00771D13" w:rsidP="00771D13">
                    <w:pPr>
                      <w:jc w:val="center"/>
                      <w:rPr>
                        <w:color w:val="17365D" w:themeColor="text2" w:themeShade="BF"/>
                      </w:rPr>
                    </w:pPr>
                  </w:p>
                  <w:p w14:paraId="19598F6A" w14:textId="2E458ECB" w:rsidR="00B807F2" w:rsidRDefault="00B807F2" w:rsidP="00B807F2">
                    <w:pPr>
                      <w:jc w:val="center"/>
                      <w:rPr>
                        <w:rFonts w:ascii="Calibri" w:hAnsi="Calibri"/>
                        <w:b/>
                        <w:i/>
                        <w:color w:val="17365D"/>
                      </w:rPr>
                    </w:pPr>
                  </w:p>
                  <w:p w14:paraId="1BDFA4A2"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noProof/>
        <w:lang w:eastAsia="en-GB"/>
      </w:rPr>
      <mc:AlternateContent>
        <mc:Choice Requires="wps">
          <w:drawing>
            <wp:anchor distT="4294967295" distB="4294967295" distL="114300" distR="114300" simplePos="0" relativeHeight="251663360" behindDoc="0" locked="0" layoutInCell="1" allowOverlap="1" wp14:anchorId="752F7B91" wp14:editId="39A463A9">
              <wp:simplePos x="0" y="0"/>
              <wp:positionH relativeFrom="page">
                <wp:posOffset>903605</wp:posOffset>
              </wp:positionH>
              <wp:positionV relativeFrom="page">
                <wp:posOffset>9462457</wp:posOffset>
              </wp:positionV>
              <wp:extent cx="6033135" cy="0"/>
              <wp:effectExtent l="0" t="0" r="2476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B2FC4" id="Line 11"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45.1pt" to="546.2pt,7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" strokecolor="#17365d">
              <w10:wrap anchorx="page" anchory="page"/>
            </v:line>
          </w:pict>
        </mc:Fallback>
      </mc:AlternateContent>
    </w:r>
  </w:p>
  <w:p w14:paraId="48E90A00" w14:textId="77777777" w:rsidR="00D11D4B" w:rsidRDefault="00D11D4B" w:rsidP="00D11D4B">
    <w:pPr>
      <w:pStyle w:val="Footer"/>
    </w:pPr>
  </w:p>
  <w:p w14:paraId="2F316B0E" w14:textId="77777777" w:rsidR="00D11D4B" w:rsidRDefault="00D11D4B" w:rsidP="00D11D4B">
    <w:pPr>
      <w:pStyle w:val="Footer"/>
    </w:pPr>
  </w:p>
  <w:p w14:paraId="15E4D5C0" w14:textId="77777777" w:rsidR="00D11D4B" w:rsidRDefault="00D11D4B" w:rsidP="00D11D4B">
    <w:pPr>
      <w:pStyle w:val="Footer"/>
    </w:pPr>
  </w:p>
  <w:p w14:paraId="06E8DC2D" w14:textId="77777777" w:rsidR="00D11D4B" w:rsidRDefault="00D11D4B"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D4F6" w14:textId="77777777" w:rsidR="0012047C" w:rsidRDefault="0012047C" w:rsidP="00D11D4B">
      <w:r>
        <w:separator/>
      </w:r>
    </w:p>
  </w:footnote>
  <w:footnote w:type="continuationSeparator" w:id="0">
    <w:p w14:paraId="7DF01241" w14:textId="77777777" w:rsidR="0012047C" w:rsidRDefault="0012047C" w:rsidP="00D1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460D" w14:textId="77777777" w:rsidR="00771D13" w:rsidRDefault="0077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0C59" w14:textId="77777777" w:rsidR="00771D13" w:rsidRDefault="00771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4B51" w14:textId="77777777" w:rsidR="00D11D4B" w:rsidRDefault="00CB4F1A">
    <w:pPr>
      <w:pStyle w:val="Header"/>
    </w:pPr>
    <w:r w:rsidRPr="00D11D4B">
      <w:rPr>
        <w:noProof/>
        <w:lang w:eastAsia="en-GB"/>
      </w:rPr>
      <w:drawing>
        <wp:anchor distT="0" distB="0" distL="114300" distR="114300" simplePos="0" relativeHeight="251660288" behindDoc="1" locked="0" layoutInCell="1" allowOverlap="1" wp14:anchorId="69B4175B" wp14:editId="3CF0E4C9">
          <wp:simplePos x="0" y="0"/>
          <wp:positionH relativeFrom="page">
            <wp:posOffset>6096000</wp:posOffset>
          </wp:positionH>
          <wp:positionV relativeFrom="page">
            <wp:posOffset>504825</wp:posOffset>
          </wp:positionV>
          <wp:extent cx="842010" cy="1092200"/>
          <wp:effectExtent l="0" t="0" r="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1092200"/>
                  </a:xfrm>
                  <a:prstGeom prst="rect">
                    <a:avLst/>
                  </a:prstGeom>
                  <a:noFill/>
                </pic:spPr>
              </pic:pic>
            </a:graphicData>
          </a:graphic>
          <wp14:sizeRelH relativeFrom="page">
            <wp14:pctWidth>0</wp14:pctWidth>
          </wp14:sizeRelH>
          <wp14:sizeRelV relativeFrom="page">
            <wp14:pctHeight>0</wp14:pctHeight>
          </wp14:sizeRelV>
        </wp:anchor>
      </w:drawing>
    </w:r>
    <w:r w:rsidR="00E361C4" w:rsidRPr="00D11D4B">
      <w:rPr>
        <w:noProof/>
        <w:lang w:eastAsia="en-GB"/>
      </w:rPr>
      <mc:AlternateContent>
        <mc:Choice Requires="wps">
          <w:drawing>
            <wp:anchor distT="0" distB="0" distL="114300" distR="114300" simplePos="0" relativeHeight="251659264" behindDoc="0" locked="0" layoutInCell="1" allowOverlap="1" wp14:anchorId="0085CDFD" wp14:editId="283C03A8">
              <wp:simplePos x="0" y="0"/>
              <wp:positionH relativeFrom="page">
                <wp:posOffset>666115</wp:posOffset>
              </wp:positionH>
              <wp:positionV relativeFrom="page">
                <wp:posOffset>362585</wp:posOffset>
              </wp:positionV>
              <wp:extent cx="5374640" cy="1362075"/>
              <wp:effectExtent l="0" t="0" r="0"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8FE4" w14:textId="77777777" w:rsidR="00D11D4B" w:rsidRPr="00E477D8" w:rsidRDefault="00D11D4B" w:rsidP="00D11D4B">
                          <w:pPr>
                            <w:rPr>
                              <w:rFonts w:ascii="Calibri" w:hAnsi="Calibri" w:cs="Calibri"/>
                              <w:color w:val="365F91"/>
                              <w:sz w:val="36"/>
                              <w:szCs w:val="36"/>
                            </w:rPr>
                          </w:pPr>
                          <w:r w:rsidRPr="00E477D8">
                            <w:rPr>
                              <w:rFonts w:ascii="Calibri" w:hAnsi="Calibri" w:cs="Calibri"/>
                              <w:color w:val="365F91"/>
                              <w:sz w:val="36"/>
                              <w:szCs w:val="36"/>
                            </w:rPr>
                            <w:t>Blessed George Napier Catholic School</w:t>
                          </w:r>
                          <w:r>
                            <w:rPr>
                              <w:rFonts w:ascii="Calibri" w:hAnsi="Calibri" w:cs="Calibri"/>
                              <w:color w:val="365F91"/>
                              <w:sz w:val="36"/>
                              <w:szCs w:val="36"/>
                            </w:rPr>
                            <w:t xml:space="preserve"> and Sixth Form</w:t>
                          </w:r>
                        </w:p>
                        <w:p w14:paraId="1DD5916C" w14:textId="77777777" w:rsidR="00F303D8" w:rsidRDefault="00F303D8" w:rsidP="00D11D4B">
                          <w:pPr>
                            <w:rPr>
                              <w:rFonts w:ascii="Calibri" w:hAnsi="Calibri" w:cs="Calibri"/>
                              <w:sz w:val="20"/>
                              <w:szCs w:val="20"/>
                            </w:rPr>
                          </w:pPr>
                          <w:r w:rsidRPr="00A7485E">
                            <w:rPr>
                              <w:rFonts w:ascii="Calibri" w:hAnsi="Calibri" w:cs="Calibri"/>
                              <w:b/>
                              <w:color w:val="365F91"/>
                              <w:sz w:val="20"/>
                              <w:szCs w:val="20"/>
                            </w:rPr>
                            <w:t>A Youth Sport Trust Lead School for Leadership, Coaching and Volunteering</w:t>
                          </w:r>
                          <w:r w:rsidRPr="00D11D4B">
                            <w:rPr>
                              <w:rFonts w:ascii="Calibri" w:hAnsi="Calibri" w:cs="Calibri"/>
                              <w:sz w:val="20"/>
                              <w:szCs w:val="20"/>
                            </w:rPr>
                            <w:t xml:space="preserve"> </w:t>
                          </w:r>
                        </w:p>
                        <w:p w14:paraId="3D8AF4B3" w14:textId="0BB4455C" w:rsidR="00D11D4B" w:rsidRPr="00D11D4B" w:rsidRDefault="00D11D4B" w:rsidP="00D11D4B">
                          <w:pPr>
                            <w:rPr>
                              <w:rFonts w:ascii="Calibri" w:hAnsi="Calibri" w:cs="Calibri"/>
                              <w:sz w:val="20"/>
                              <w:szCs w:val="20"/>
                            </w:rPr>
                          </w:pPr>
                          <w:r w:rsidRPr="00D11D4B">
                            <w:rPr>
                              <w:rFonts w:ascii="Calibri" w:hAnsi="Calibri" w:cs="Calibri"/>
                              <w:sz w:val="20"/>
                              <w:szCs w:val="20"/>
                            </w:rPr>
                            <w:t>Addison Road, Banbury</w:t>
                          </w:r>
                        </w:p>
                        <w:p w14:paraId="16DA45EE" w14:textId="77777777" w:rsidR="00D11D4B" w:rsidRPr="00D11D4B" w:rsidRDefault="00D11D4B" w:rsidP="00D11D4B">
                          <w:pPr>
                            <w:rPr>
                              <w:rFonts w:ascii="Calibri" w:hAnsi="Calibri" w:cs="Calibri"/>
                              <w:sz w:val="20"/>
                              <w:szCs w:val="20"/>
                            </w:rPr>
                          </w:pPr>
                          <w:r w:rsidRPr="00D11D4B">
                            <w:rPr>
                              <w:rFonts w:ascii="Calibri" w:hAnsi="Calibri" w:cs="Calibri"/>
                              <w:sz w:val="20"/>
                              <w:szCs w:val="20"/>
                            </w:rPr>
                            <w:t>Oxfordshire</w:t>
                          </w:r>
                        </w:p>
                        <w:p w14:paraId="4EB97934" w14:textId="77777777" w:rsidR="00D11D4B" w:rsidRPr="00D11D4B" w:rsidRDefault="00D11D4B" w:rsidP="00D11D4B">
                          <w:pPr>
                            <w:rPr>
                              <w:rFonts w:ascii="Calibri" w:hAnsi="Calibri" w:cs="Calibri"/>
                              <w:sz w:val="20"/>
                              <w:szCs w:val="20"/>
                            </w:rPr>
                          </w:pPr>
                          <w:r w:rsidRPr="00D11D4B">
                            <w:rPr>
                              <w:rFonts w:ascii="Calibri" w:hAnsi="Calibri" w:cs="Calibri"/>
                              <w:sz w:val="20"/>
                              <w:szCs w:val="20"/>
                            </w:rPr>
                            <w:t>OX16 9DG</w:t>
                          </w:r>
                        </w:p>
                        <w:p w14:paraId="3C6B8D24" w14:textId="629724ED" w:rsidR="00D11D4B" w:rsidRPr="00D11D4B" w:rsidRDefault="00D11D4B" w:rsidP="00D11D4B">
                          <w:pPr>
                            <w:rPr>
                              <w:rFonts w:ascii="Calibri" w:hAnsi="Calibri" w:cs="Calibri"/>
                              <w:sz w:val="20"/>
                              <w:szCs w:val="20"/>
                            </w:rPr>
                          </w:pPr>
                          <w:r w:rsidRPr="00D11D4B">
                            <w:rPr>
                              <w:rFonts w:ascii="Calibri" w:hAnsi="Calibri" w:cs="Calibri"/>
                              <w:sz w:val="20"/>
                              <w:szCs w:val="20"/>
                            </w:rPr>
                            <w:t>Tel: 01295 264216</w:t>
                          </w:r>
                        </w:p>
                        <w:p w14:paraId="05128256" w14:textId="77777777" w:rsidR="00D11D4B" w:rsidRPr="00D11D4B" w:rsidRDefault="00D11D4B" w:rsidP="00D11D4B">
                          <w:pPr>
                            <w:rPr>
                              <w:rFonts w:ascii="Calibri" w:hAnsi="Calibri" w:cs="Calibri"/>
                              <w:color w:val="548DD4"/>
                              <w:sz w:val="20"/>
                              <w:szCs w:val="20"/>
                            </w:rPr>
                          </w:pPr>
                          <w:r w:rsidRPr="00D11D4B">
                            <w:rPr>
                              <w:rFonts w:ascii="Calibri" w:hAnsi="Calibri" w:cs="Calibri"/>
                              <w:i/>
                              <w:sz w:val="20"/>
                              <w:szCs w:val="20"/>
                            </w:rPr>
                            <w:t>www.bgn.oxon.sch.uk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5CDFD" id="_x0000_t202" coordsize="21600,21600" o:spt="202" path="m,l,21600r21600,l21600,xe">
              <v:stroke joinstyle="miter"/>
              <v:path gradientshapeok="t" o:connecttype="rect"/>
            </v:shapetype>
            <v:shape id="Text Box 20" o:spid="_x0000_s1028" type="#_x0000_t202" style="position:absolute;margin-left:52.45pt;margin-top:28.55pt;width:423.2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" filled="f" stroked="f">
              <v:textbox>
                <w:txbxContent>
                  <w:p w14:paraId="18DB8FE4" w14:textId="77777777" w:rsidR="00D11D4B" w:rsidRPr="00E477D8" w:rsidRDefault="00D11D4B" w:rsidP="00D11D4B">
                    <w:pPr>
                      <w:rPr>
                        <w:rFonts w:ascii="Calibri" w:hAnsi="Calibri" w:cs="Calibri"/>
                        <w:color w:val="365F91"/>
                        <w:sz w:val="36"/>
                        <w:szCs w:val="36"/>
                      </w:rPr>
                    </w:pPr>
                    <w:r w:rsidRPr="00E477D8">
                      <w:rPr>
                        <w:rFonts w:ascii="Calibri" w:hAnsi="Calibri" w:cs="Calibri"/>
                        <w:color w:val="365F91"/>
                        <w:sz w:val="36"/>
                        <w:szCs w:val="36"/>
                      </w:rPr>
                      <w:t>Blessed George Napier Catholic School</w:t>
                    </w:r>
                    <w:r>
                      <w:rPr>
                        <w:rFonts w:ascii="Calibri" w:hAnsi="Calibri" w:cs="Calibri"/>
                        <w:color w:val="365F91"/>
                        <w:sz w:val="36"/>
                        <w:szCs w:val="36"/>
                      </w:rPr>
                      <w:t xml:space="preserve"> and Sixth Form</w:t>
                    </w:r>
                  </w:p>
                  <w:p w14:paraId="1DD5916C" w14:textId="77777777" w:rsidR="00F303D8" w:rsidRDefault="00F303D8" w:rsidP="00D11D4B">
                    <w:pPr>
                      <w:rPr>
                        <w:rFonts w:ascii="Calibri" w:hAnsi="Calibri" w:cs="Calibri"/>
                        <w:sz w:val="20"/>
                        <w:szCs w:val="20"/>
                      </w:rPr>
                    </w:pPr>
                    <w:r w:rsidRPr="00A7485E">
                      <w:rPr>
                        <w:rFonts w:ascii="Calibri" w:hAnsi="Calibri" w:cs="Calibri"/>
                        <w:b/>
                        <w:color w:val="365F91"/>
                        <w:sz w:val="20"/>
                        <w:szCs w:val="20"/>
                      </w:rPr>
                      <w:t>A Youth Sport Trust Lead School for Leadership, Coaching and Volunteering</w:t>
                    </w:r>
                    <w:r w:rsidRPr="00D11D4B">
                      <w:rPr>
                        <w:rFonts w:ascii="Calibri" w:hAnsi="Calibri" w:cs="Calibri"/>
                        <w:sz w:val="20"/>
                        <w:szCs w:val="20"/>
                      </w:rPr>
                      <w:t xml:space="preserve"> </w:t>
                    </w:r>
                  </w:p>
                  <w:p w14:paraId="3D8AF4B3" w14:textId="0BB4455C" w:rsidR="00D11D4B" w:rsidRPr="00D11D4B" w:rsidRDefault="00D11D4B" w:rsidP="00D11D4B">
                    <w:pPr>
                      <w:rPr>
                        <w:rFonts w:ascii="Calibri" w:hAnsi="Calibri" w:cs="Calibri"/>
                        <w:sz w:val="20"/>
                        <w:szCs w:val="20"/>
                      </w:rPr>
                    </w:pPr>
                    <w:r w:rsidRPr="00D11D4B">
                      <w:rPr>
                        <w:rFonts w:ascii="Calibri" w:hAnsi="Calibri" w:cs="Calibri"/>
                        <w:sz w:val="20"/>
                        <w:szCs w:val="20"/>
                      </w:rPr>
                      <w:t>Addison Road, Banbury</w:t>
                    </w:r>
                  </w:p>
                  <w:p w14:paraId="16DA45EE" w14:textId="77777777" w:rsidR="00D11D4B" w:rsidRPr="00D11D4B" w:rsidRDefault="00D11D4B" w:rsidP="00D11D4B">
                    <w:pPr>
                      <w:rPr>
                        <w:rFonts w:ascii="Calibri" w:hAnsi="Calibri" w:cs="Calibri"/>
                        <w:sz w:val="20"/>
                        <w:szCs w:val="20"/>
                      </w:rPr>
                    </w:pPr>
                    <w:r w:rsidRPr="00D11D4B">
                      <w:rPr>
                        <w:rFonts w:ascii="Calibri" w:hAnsi="Calibri" w:cs="Calibri"/>
                        <w:sz w:val="20"/>
                        <w:szCs w:val="20"/>
                      </w:rPr>
                      <w:t>Oxfordshire</w:t>
                    </w:r>
                  </w:p>
                  <w:p w14:paraId="4EB97934" w14:textId="77777777" w:rsidR="00D11D4B" w:rsidRPr="00D11D4B" w:rsidRDefault="00D11D4B" w:rsidP="00D11D4B">
                    <w:pPr>
                      <w:rPr>
                        <w:rFonts w:ascii="Calibri" w:hAnsi="Calibri" w:cs="Calibri"/>
                        <w:sz w:val="20"/>
                        <w:szCs w:val="20"/>
                      </w:rPr>
                    </w:pPr>
                    <w:r w:rsidRPr="00D11D4B">
                      <w:rPr>
                        <w:rFonts w:ascii="Calibri" w:hAnsi="Calibri" w:cs="Calibri"/>
                        <w:sz w:val="20"/>
                        <w:szCs w:val="20"/>
                      </w:rPr>
                      <w:t>OX16 9DG</w:t>
                    </w:r>
                  </w:p>
                  <w:p w14:paraId="3C6B8D24" w14:textId="629724ED" w:rsidR="00D11D4B" w:rsidRPr="00D11D4B" w:rsidRDefault="00D11D4B" w:rsidP="00D11D4B">
                    <w:pPr>
                      <w:rPr>
                        <w:rFonts w:ascii="Calibri" w:hAnsi="Calibri" w:cs="Calibri"/>
                        <w:sz w:val="20"/>
                        <w:szCs w:val="20"/>
                      </w:rPr>
                    </w:pPr>
                    <w:r w:rsidRPr="00D11D4B">
                      <w:rPr>
                        <w:rFonts w:ascii="Calibri" w:hAnsi="Calibri" w:cs="Calibri"/>
                        <w:sz w:val="20"/>
                        <w:szCs w:val="20"/>
                      </w:rPr>
                      <w:t>Tel: 01295 264216</w:t>
                    </w:r>
                  </w:p>
                  <w:p w14:paraId="05128256" w14:textId="77777777" w:rsidR="00D11D4B" w:rsidRPr="00D11D4B" w:rsidRDefault="00D11D4B" w:rsidP="00D11D4B">
                    <w:pPr>
                      <w:rPr>
                        <w:rFonts w:ascii="Calibri" w:hAnsi="Calibri" w:cs="Calibri"/>
                        <w:color w:val="548DD4"/>
                        <w:sz w:val="20"/>
                        <w:szCs w:val="20"/>
                      </w:rPr>
                    </w:pPr>
                    <w:r w:rsidRPr="00D11D4B">
                      <w:rPr>
                        <w:rFonts w:ascii="Calibri" w:hAnsi="Calibri" w:cs="Calibri"/>
                        <w:i/>
                        <w:sz w:val="20"/>
                        <w:szCs w:val="20"/>
                      </w:rPr>
                      <w:t>www.bgn.oxon.sch.uk</w:t>
                    </w:r>
                  </w:p>
                </w:txbxContent>
              </v:textbox>
              <w10:wrap anchorx="page" anchory="page"/>
            </v:shape>
          </w:pict>
        </mc:Fallback>
      </mc:AlternateContent>
    </w:r>
  </w:p>
  <w:p w14:paraId="432325C9" w14:textId="77777777" w:rsidR="00D11D4B" w:rsidRDefault="00CB4F1A">
    <w:pPr>
      <w:pStyle w:val="Header"/>
    </w:pPr>
    <w:r>
      <w:rPr>
        <w:noProof/>
        <w:lang w:eastAsia="en-GB"/>
      </w:rPr>
      <mc:AlternateContent>
        <mc:Choice Requires="wps">
          <w:drawing>
            <wp:anchor distT="0" distB="0" distL="114300" distR="114300" simplePos="0" relativeHeight="251671552" behindDoc="0" locked="0" layoutInCell="1" allowOverlap="1" wp14:anchorId="216505F9" wp14:editId="3BA2DA71">
              <wp:simplePos x="0" y="0"/>
              <wp:positionH relativeFrom="column">
                <wp:posOffset>3867150</wp:posOffset>
              </wp:positionH>
              <wp:positionV relativeFrom="paragraph">
                <wp:posOffset>36194</wp:posOffset>
              </wp:positionV>
              <wp:extent cx="1076325" cy="981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76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DB230"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Compassion</w:t>
                          </w:r>
                        </w:p>
                        <w:p w14:paraId="0259B761"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Respect</w:t>
                          </w:r>
                        </w:p>
                        <w:p w14:paraId="46DCB2D8"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Truth</w:t>
                          </w:r>
                        </w:p>
                        <w:p w14:paraId="1BC5E190"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Service</w:t>
                          </w:r>
                        </w:p>
                        <w:p w14:paraId="116B1AAC"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05F9" id="Text Box 6" o:spid="_x0000_s1029" type="#_x0000_t202" style="position:absolute;margin-left:304.5pt;margin-top:2.85pt;width:84.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" fillcolor="white [3201]" stroked="f" strokeweight=".5pt">
              <v:textbox>
                <w:txbxContent>
                  <w:p w14:paraId="636DB230"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Compassion</w:t>
                    </w:r>
                  </w:p>
                  <w:p w14:paraId="0259B761"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Respect</w:t>
                    </w:r>
                  </w:p>
                  <w:p w14:paraId="46DCB2D8"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Truth</w:t>
                    </w:r>
                  </w:p>
                  <w:p w14:paraId="1BC5E190"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Service</w:t>
                    </w:r>
                  </w:p>
                  <w:p w14:paraId="116B1AAC" w14:textId="77777777" w:rsidR="00CB4F1A" w:rsidRPr="00B10060" w:rsidRDefault="00CB4F1A" w:rsidP="00CB4F1A">
                    <w:pPr>
                      <w:jc w:val="right"/>
                      <w:rPr>
                        <w:rFonts w:ascii="Calibri" w:hAnsi="Calibri" w:cs="Calibri"/>
                        <w:color w:val="365F91"/>
                      </w:rPr>
                    </w:pPr>
                    <w:r w:rsidRPr="00B10060">
                      <w:rPr>
                        <w:rFonts w:ascii="Calibri" w:hAnsi="Calibri" w:cs="Calibri"/>
                        <w:color w:val="365F91"/>
                      </w:rPr>
                      <w:t>Forgiveness</w:t>
                    </w:r>
                  </w:p>
                </w:txbxContent>
              </v:textbox>
            </v:shape>
          </w:pict>
        </mc:Fallback>
      </mc:AlternateContent>
    </w:r>
  </w:p>
  <w:p w14:paraId="366D752C" w14:textId="77777777" w:rsidR="00D11D4B" w:rsidRDefault="00D11D4B">
    <w:pPr>
      <w:pStyle w:val="Header"/>
    </w:pPr>
  </w:p>
  <w:p w14:paraId="2034FB11" w14:textId="77777777" w:rsidR="00D11D4B" w:rsidRDefault="00D11D4B">
    <w:pPr>
      <w:pStyle w:val="Header"/>
    </w:pPr>
  </w:p>
  <w:p w14:paraId="2B908C1A" w14:textId="77777777" w:rsidR="00D11D4B" w:rsidRDefault="00D11D4B">
    <w:pPr>
      <w:pStyle w:val="Header"/>
    </w:pPr>
  </w:p>
  <w:p w14:paraId="635B7B83" w14:textId="77777777" w:rsidR="00D11D4B" w:rsidRDefault="00D11D4B">
    <w:pPr>
      <w:pStyle w:val="Header"/>
    </w:pPr>
  </w:p>
  <w:p w14:paraId="479E4807" w14:textId="77777777" w:rsidR="00D11D4B" w:rsidRDefault="00D11D4B">
    <w:pPr>
      <w:pStyle w:val="Header"/>
    </w:pPr>
  </w:p>
  <w:p w14:paraId="1E3DFC8D" w14:textId="77777777" w:rsidR="00D11D4B" w:rsidRDefault="00D1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D45E1"/>
    <w:multiLevelType w:val="hybridMultilevel"/>
    <w:tmpl w:val="42148B00"/>
    <w:lvl w:ilvl="0" w:tplc="3E2EFC4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AF2131"/>
    <w:multiLevelType w:val="hybridMultilevel"/>
    <w:tmpl w:val="1D745D6A"/>
    <w:lvl w:ilvl="0" w:tplc="10BA15D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2D068F"/>
    <w:multiLevelType w:val="hybridMultilevel"/>
    <w:tmpl w:val="CDF486BA"/>
    <w:lvl w:ilvl="0" w:tplc="D9B0F5F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311ACB"/>
    <w:multiLevelType w:val="hybridMultilevel"/>
    <w:tmpl w:val="EBCA3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370146">
    <w:abstractNumId w:val="3"/>
  </w:num>
  <w:num w:numId="2" w16cid:durableId="2026054650">
    <w:abstractNumId w:val="0"/>
  </w:num>
  <w:num w:numId="3" w16cid:durableId="1560289069">
    <w:abstractNumId w:val="1"/>
  </w:num>
  <w:num w:numId="4" w16cid:durableId="151476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4B"/>
    <w:rsid w:val="000C796D"/>
    <w:rsid w:val="000D2D16"/>
    <w:rsid w:val="00114B78"/>
    <w:rsid w:val="0012047C"/>
    <w:rsid w:val="00152574"/>
    <w:rsid w:val="001A1D19"/>
    <w:rsid w:val="001B412D"/>
    <w:rsid w:val="001C1AA5"/>
    <w:rsid w:val="0020603C"/>
    <w:rsid w:val="00255308"/>
    <w:rsid w:val="00260B0E"/>
    <w:rsid w:val="002A77A3"/>
    <w:rsid w:val="00325921"/>
    <w:rsid w:val="0038647F"/>
    <w:rsid w:val="00390AE3"/>
    <w:rsid w:val="00412A4E"/>
    <w:rsid w:val="00470735"/>
    <w:rsid w:val="0047772D"/>
    <w:rsid w:val="004E032A"/>
    <w:rsid w:val="00530DC6"/>
    <w:rsid w:val="005C48BB"/>
    <w:rsid w:val="005F3974"/>
    <w:rsid w:val="00650333"/>
    <w:rsid w:val="006B6691"/>
    <w:rsid w:val="006D1B7B"/>
    <w:rsid w:val="00747D64"/>
    <w:rsid w:val="00765BDF"/>
    <w:rsid w:val="00771D13"/>
    <w:rsid w:val="007866A9"/>
    <w:rsid w:val="007C1141"/>
    <w:rsid w:val="007C3A04"/>
    <w:rsid w:val="00820B35"/>
    <w:rsid w:val="00883848"/>
    <w:rsid w:val="00887669"/>
    <w:rsid w:val="008A167B"/>
    <w:rsid w:val="00945CD7"/>
    <w:rsid w:val="00952F5E"/>
    <w:rsid w:val="00961DCF"/>
    <w:rsid w:val="00984BF3"/>
    <w:rsid w:val="009F012B"/>
    <w:rsid w:val="00A349E5"/>
    <w:rsid w:val="00AB4B61"/>
    <w:rsid w:val="00AC171D"/>
    <w:rsid w:val="00AC704E"/>
    <w:rsid w:val="00AD675B"/>
    <w:rsid w:val="00AE6810"/>
    <w:rsid w:val="00B807F2"/>
    <w:rsid w:val="00BB1046"/>
    <w:rsid w:val="00BE630F"/>
    <w:rsid w:val="00BE7AE6"/>
    <w:rsid w:val="00C455D6"/>
    <w:rsid w:val="00CB4F1A"/>
    <w:rsid w:val="00D11D4B"/>
    <w:rsid w:val="00D32F93"/>
    <w:rsid w:val="00D33E85"/>
    <w:rsid w:val="00DA5300"/>
    <w:rsid w:val="00DB6266"/>
    <w:rsid w:val="00DC5A82"/>
    <w:rsid w:val="00DD55AA"/>
    <w:rsid w:val="00DE751D"/>
    <w:rsid w:val="00E04E89"/>
    <w:rsid w:val="00E30D68"/>
    <w:rsid w:val="00E361C4"/>
    <w:rsid w:val="00E44459"/>
    <w:rsid w:val="00E64E03"/>
    <w:rsid w:val="00E65CB3"/>
    <w:rsid w:val="00F303D8"/>
    <w:rsid w:val="00F5345C"/>
    <w:rsid w:val="00F5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B756"/>
  <w15:docId w15:val="{DE90EB66-D6CD-475E-A5E7-3856297E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470735"/>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70735"/>
    <w:rPr>
      <w:color w:val="0000FF" w:themeColor="hyperlink"/>
      <w:u w:val="single"/>
    </w:rPr>
  </w:style>
  <w:style w:type="paragraph" w:customStyle="1" w:styleId="xmsonormal">
    <w:name w:val="x_msonormal"/>
    <w:basedOn w:val="Normal"/>
    <w:rsid w:val="00DC5A82"/>
    <w:pPr>
      <w:spacing w:after="160" w:line="252" w:lineRule="auto"/>
    </w:pPr>
    <w:rPr>
      <w:rFonts w:ascii="Calibri" w:hAnsi="Calibri" w:cs="Calibri"/>
      <w:lang w:eastAsia="en-GB"/>
    </w:rPr>
  </w:style>
  <w:style w:type="paragraph" w:styleId="NormalWeb">
    <w:name w:val="Normal (Web)"/>
    <w:basedOn w:val="Normal"/>
    <w:uiPriority w:val="99"/>
    <w:unhideWhenUsed/>
    <w:rsid w:val="00DC5A8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9523">
      <w:bodyDiv w:val="1"/>
      <w:marLeft w:val="0"/>
      <w:marRight w:val="0"/>
      <w:marTop w:val="0"/>
      <w:marBottom w:val="0"/>
      <w:divBdr>
        <w:top w:val="none" w:sz="0" w:space="0" w:color="auto"/>
        <w:left w:val="none" w:sz="0" w:space="0" w:color="auto"/>
        <w:bottom w:val="none" w:sz="0" w:space="0" w:color="auto"/>
        <w:right w:val="none" w:sz="0" w:space="0" w:color="auto"/>
      </w:divBdr>
    </w:div>
    <w:div w:id="7573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clearing-launch" TargetMode="External"/><Relationship Id="rId13" Type="http://schemas.openxmlformats.org/officeDocument/2006/relationships/hyperlink" Target="https://findajob.dwp.gov.uk/search?loc=8641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cas.com/undergraduate/results-confirmation-and-clearing/what-clearing" TargetMode="External"/><Relationship Id="rId12" Type="http://schemas.openxmlformats.org/officeDocument/2006/relationships/hyperlink" Target="https://www.gov.uk/apply-apprentice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M8upfFt26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thestudentroom.co.uk/university/apply/clearing/top-10-tips-for-cle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uniguide.co.uk/advice/clearing-results-day/the-survivors-guide-to-clearing" TargetMode="External"/><Relationship Id="rId14" Type="http://schemas.openxmlformats.org/officeDocument/2006/relationships/image" Target="media/image1.e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Rebecca Russell</cp:lastModifiedBy>
  <cp:revision>38</cp:revision>
  <cp:lastPrinted>2023-05-19T09:19:00Z</cp:lastPrinted>
  <dcterms:created xsi:type="dcterms:W3CDTF">2023-05-16T12:54:00Z</dcterms:created>
  <dcterms:modified xsi:type="dcterms:W3CDTF">2023-05-19T10:01:00Z</dcterms:modified>
</cp:coreProperties>
</file>